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52" w:rsidRDefault="00E73452" w:rsidP="00E734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E73452" w:rsidTr="00ED0E47">
        <w:tc>
          <w:tcPr>
            <w:tcW w:w="3828" w:type="dxa"/>
          </w:tcPr>
          <w:p w:rsidR="00E73452" w:rsidRDefault="00E73452" w:rsidP="00ED0E47">
            <w:pPr>
              <w:ind w:right="-53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попопопо</w:t>
            </w:r>
            <w:proofErr w:type="spellEnd"/>
          </w:p>
          <w:p w:rsidR="00E73452" w:rsidRDefault="00E73452" w:rsidP="00ED0E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73452" w:rsidRDefault="00E73452" w:rsidP="00ED0E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E73452" w:rsidRDefault="00E73452" w:rsidP="00ED0E4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17" w:type="dxa"/>
          </w:tcPr>
          <w:p w:rsidR="00E73452" w:rsidRDefault="00E73452" w:rsidP="00ED0E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73452" w:rsidRDefault="00E73452" w:rsidP="00ED0E47">
            <w:pPr>
              <w:pStyle w:val="2"/>
            </w:pPr>
          </w:p>
          <w:p w:rsidR="00E73452" w:rsidRPr="002C5BF3" w:rsidRDefault="00E73452" w:rsidP="00ED0E47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E73452" w:rsidRPr="002C5BF3" w:rsidRDefault="00E73452" w:rsidP="00ED0E47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E73452" w:rsidRDefault="00E73452" w:rsidP="00ED0E47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E73452" w:rsidRDefault="00E73452" w:rsidP="00ED0E47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73452" w:rsidTr="00ED0E47">
        <w:tc>
          <w:tcPr>
            <w:tcW w:w="9072" w:type="dxa"/>
            <w:gridSpan w:val="3"/>
          </w:tcPr>
          <w:p w:rsidR="00E73452" w:rsidRDefault="00E73452" w:rsidP="00ED0E47">
            <w:pPr>
              <w:ind w:right="-108"/>
              <w:jc w:val="center"/>
              <w:rPr>
                <w:b/>
                <w:sz w:val="28"/>
              </w:rPr>
            </w:pPr>
          </w:p>
          <w:p w:rsidR="00E73452" w:rsidRDefault="00E73452" w:rsidP="00ED0E4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E73452" w:rsidRDefault="00E73452" w:rsidP="00ED0E47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E73452" w:rsidRDefault="00E73452" w:rsidP="00ED0E4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E73452" w:rsidTr="00ED0E47">
        <w:tc>
          <w:tcPr>
            <w:tcW w:w="3828" w:type="dxa"/>
          </w:tcPr>
          <w:p w:rsidR="00E73452" w:rsidRPr="006C0912" w:rsidRDefault="00E73452" w:rsidP="00ED0E47">
            <w:pPr>
              <w:rPr>
                <w:sz w:val="28"/>
                <w:szCs w:val="28"/>
                <w:u w:val="single"/>
              </w:rPr>
            </w:pPr>
            <w:r w:rsidRPr="006C0912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6C0912">
              <w:rPr>
                <w:sz w:val="28"/>
                <w:szCs w:val="28"/>
                <w:u w:val="single"/>
              </w:rPr>
              <w:t xml:space="preserve">    »    </w:t>
            </w:r>
            <w:r w:rsidR="00636D70">
              <w:rPr>
                <w:sz w:val="28"/>
                <w:szCs w:val="28"/>
                <w:u w:val="single"/>
              </w:rPr>
              <w:t>июня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 xml:space="preserve"> </w:t>
            </w:r>
            <w:r w:rsidRPr="006C0912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7</w:t>
            </w:r>
            <w:r w:rsidRPr="006C0912">
              <w:rPr>
                <w:sz w:val="28"/>
                <w:szCs w:val="28"/>
                <w:u w:val="single"/>
              </w:rPr>
              <w:t xml:space="preserve"> г.</w:t>
            </w:r>
          </w:p>
          <w:p w:rsidR="00E73452" w:rsidRDefault="00E73452" w:rsidP="00ED0E47">
            <w:pPr>
              <w:rPr>
                <w:sz w:val="22"/>
                <w:szCs w:val="22"/>
              </w:rPr>
            </w:pPr>
            <w:r w:rsidRPr="00A93696">
              <w:rPr>
                <w:sz w:val="22"/>
                <w:szCs w:val="22"/>
              </w:rPr>
              <w:t>г. Печора,  Республика Коми</w:t>
            </w:r>
          </w:p>
          <w:p w:rsidR="00E73452" w:rsidRDefault="00E73452" w:rsidP="00ED0E47"/>
        </w:tc>
        <w:tc>
          <w:tcPr>
            <w:tcW w:w="1417" w:type="dxa"/>
          </w:tcPr>
          <w:p w:rsidR="00E73452" w:rsidRDefault="00E73452" w:rsidP="00ED0E4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E73452" w:rsidRDefault="00E73452" w:rsidP="00ED0E47">
            <w:pPr>
              <w:tabs>
                <w:tab w:val="left" w:pos="480"/>
                <w:tab w:val="right" w:pos="3611"/>
              </w:tabs>
            </w:pPr>
            <w:r>
              <w:tab/>
              <w:t xml:space="preserve">                            № _________</w:t>
            </w:r>
          </w:p>
          <w:p w:rsidR="00E73452" w:rsidRDefault="00E73452" w:rsidP="00ED0E47">
            <w:pPr>
              <w:jc w:val="right"/>
            </w:pPr>
          </w:p>
          <w:p w:rsidR="00E73452" w:rsidRDefault="00E73452" w:rsidP="00ED0E47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E73452" w:rsidRDefault="00E73452" w:rsidP="00E73452">
      <w:pPr>
        <w:rPr>
          <w:sz w:val="28"/>
          <w:szCs w:val="28"/>
        </w:rPr>
      </w:pPr>
      <w:r>
        <w:rPr>
          <w:sz w:val="28"/>
          <w:szCs w:val="28"/>
        </w:rPr>
        <w:t xml:space="preserve">О  предоставлении  разрешения   на  условно  </w:t>
      </w:r>
      <w:proofErr w:type="gramStart"/>
      <w:r>
        <w:rPr>
          <w:sz w:val="28"/>
          <w:szCs w:val="28"/>
        </w:rPr>
        <w:t>разрешенный</w:t>
      </w:r>
      <w:proofErr w:type="gramEnd"/>
      <w:r>
        <w:rPr>
          <w:sz w:val="28"/>
          <w:szCs w:val="28"/>
        </w:rPr>
        <w:t xml:space="preserve"> </w:t>
      </w:r>
    </w:p>
    <w:p w:rsidR="00E73452" w:rsidRDefault="00E73452" w:rsidP="00E73452">
      <w:pPr>
        <w:rPr>
          <w:sz w:val="28"/>
          <w:szCs w:val="28"/>
        </w:rPr>
      </w:pPr>
      <w:r>
        <w:rPr>
          <w:sz w:val="28"/>
          <w:szCs w:val="28"/>
        </w:rPr>
        <w:t xml:space="preserve">вид   использования  земельного  участка,   расположенного </w:t>
      </w:r>
    </w:p>
    <w:p w:rsidR="00E73452" w:rsidRDefault="00E73452" w:rsidP="00E73452">
      <w:pPr>
        <w:rPr>
          <w:sz w:val="28"/>
          <w:szCs w:val="28"/>
        </w:rPr>
      </w:pPr>
      <w:r>
        <w:rPr>
          <w:sz w:val="28"/>
          <w:szCs w:val="28"/>
        </w:rPr>
        <w:t xml:space="preserve">по  адресу:  Республика   Коми,  г. Печора,   Транспортный </w:t>
      </w:r>
    </w:p>
    <w:p w:rsidR="00E73452" w:rsidRPr="009852C8" w:rsidRDefault="00E73452" w:rsidP="00E73452">
      <w:pPr>
        <w:rPr>
          <w:sz w:val="28"/>
          <w:szCs w:val="28"/>
        </w:rPr>
      </w:pPr>
      <w:r>
        <w:rPr>
          <w:sz w:val="28"/>
          <w:szCs w:val="28"/>
        </w:rPr>
        <w:t>проезд, д. 8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E73452" w:rsidRPr="0060220E" w:rsidRDefault="00E73452" w:rsidP="00E7345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E73452" w:rsidRDefault="00E73452" w:rsidP="00E73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со ст. 39 Градостроительного кодекса Российской Федерации, Правил землепользования и застройки муниципального образования городского поселения «Печора», утвержденных решением Совета городского поселения «Печора» от 24.05.2011 г. № 2-13/103, на основании обращения Малышевой Н.М., протокола  постоянно действующей комиссии  по внесению изменений в Правила  землепользования и застройки МО ГП «Печора», по результатам проведения публичных слушаний </w:t>
      </w:r>
      <w:proofErr w:type="gramEnd"/>
    </w:p>
    <w:p w:rsidR="00E73452" w:rsidRDefault="00E73452" w:rsidP="00E73452">
      <w:pPr>
        <w:jc w:val="both"/>
        <w:rPr>
          <w:sz w:val="28"/>
          <w:szCs w:val="28"/>
        </w:rPr>
      </w:pPr>
    </w:p>
    <w:p w:rsidR="00E73452" w:rsidRDefault="00E73452" w:rsidP="00E73452">
      <w:pPr>
        <w:jc w:val="both"/>
        <w:rPr>
          <w:sz w:val="28"/>
          <w:szCs w:val="28"/>
        </w:rPr>
      </w:pPr>
    </w:p>
    <w:p w:rsidR="00E73452" w:rsidRPr="00DA3CE6" w:rsidRDefault="00E73452" w:rsidP="00E73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126B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DA3CE6">
        <w:rPr>
          <w:sz w:val="28"/>
          <w:szCs w:val="28"/>
        </w:rPr>
        <w:t>ПОСТАНОВЛЯЕТ:</w:t>
      </w:r>
    </w:p>
    <w:p w:rsidR="00E73452" w:rsidRDefault="00E73452" w:rsidP="00E73452">
      <w:pPr>
        <w:jc w:val="both"/>
        <w:rPr>
          <w:sz w:val="28"/>
          <w:szCs w:val="28"/>
        </w:rPr>
      </w:pPr>
    </w:p>
    <w:p w:rsidR="00E73452" w:rsidRDefault="00E73452" w:rsidP="00E73452">
      <w:pPr>
        <w:jc w:val="both"/>
        <w:rPr>
          <w:sz w:val="28"/>
          <w:szCs w:val="28"/>
        </w:rPr>
      </w:pPr>
    </w:p>
    <w:p w:rsidR="00E73452" w:rsidRPr="004E43B1" w:rsidRDefault="00E73452" w:rsidP="00E73452">
      <w:pPr>
        <w:ind w:firstLine="142"/>
        <w:jc w:val="both"/>
        <w:rPr>
          <w:sz w:val="28"/>
          <w:szCs w:val="28"/>
        </w:rPr>
      </w:pPr>
      <w:r w:rsidRPr="004E43B1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4E43B1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Малышевой Нине Михайловне</w:t>
      </w:r>
      <w:r w:rsidRPr="004E43B1">
        <w:rPr>
          <w:sz w:val="28"/>
          <w:szCs w:val="28"/>
        </w:rPr>
        <w:t xml:space="preserve"> разрешение на условно разрешенный вид использования земельного участка «Склады и оптовые базы IV-V класса  вредности по классификации СанПиН» из земель населенного пункта, расположенного в кадастровом квартале 11:12:1701005, в территориальной зоне обслуживания объектов, необходимых для осуществления</w:t>
      </w:r>
      <w:r>
        <w:rPr>
          <w:sz w:val="28"/>
          <w:szCs w:val="28"/>
        </w:rPr>
        <w:t xml:space="preserve"> </w:t>
      </w:r>
      <w:r w:rsidRPr="004E43B1">
        <w:rPr>
          <w:sz w:val="28"/>
          <w:szCs w:val="28"/>
        </w:rPr>
        <w:t xml:space="preserve"> производственной</w:t>
      </w:r>
      <w:r>
        <w:rPr>
          <w:sz w:val="28"/>
          <w:szCs w:val="28"/>
        </w:rPr>
        <w:t xml:space="preserve"> </w:t>
      </w:r>
      <w:r w:rsidRPr="004E43B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4E43B1">
        <w:rPr>
          <w:sz w:val="28"/>
          <w:szCs w:val="28"/>
        </w:rPr>
        <w:t xml:space="preserve">предпринимательской деятельности (О-4), по адресу: Республика, г. Печора, </w:t>
      </w:r>
      <w:r>
        <w:rPr>
          <w:sz w:val="28"/>
          <w:szCs w:val="28"/>
        </w:rPr>
        <w:t>Транспортный проезд</w:t>
      </w:r>
      <w:r w:rsidRPr="004E43B1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4E43B1">
        <w:rPr>
          <w:sz w:val="28"/>
          <w:szCs w:val="28"/>
        </w:rPr>
        <w:t xml:space="preserve"> Б.</w:t>
      </w:r>
    </w:p>
    <w:p w:rsidR="00E73452" w:rsidRPr="00857296" w:rsidRDefault="00E73452" w:rsidP="00E73452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57296">
        <w:rPr>
          <w:sz w:val="28"/>
          <w:szCs w:val="28"/>
        </w:rPr>
        <w:t>Настоящее постановление вступает в силу со дня его принятия, подлежит официальному опубликованию и размещению на официальном сайте администрации муниципального района «Печора».</w:t>
      </w:r>
    </w:p>
    <w:p w:rsidR="00E73452" w:rsidRDefault="00E73452" w:rsidP="00E7345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E73452" w:rsidRDefault="00E73452" w:rsidP="00E73452">
      <w:pPr>
        <w:jc w:val="both"/>
        <w:rPr>
          <w:sz w:val="28"/>
          <w:szCs w:val="28"/>
        </w:rPr>
      </w:pPr>
    </w:p>
    <w:p w:rsidR="00E73452" w:rsidRDefault="00E73452" w:rsidP="00E73452">
      <w:pPr>
        <w:jc w:val="both"/>
        <w:rPr>
          <w:sz w:val="28"/>
          <w:szCs w:val="28"/>
        </w:rPr>
      </w:pPr>
    </w:p>
    <w:p w:rsidR="00E73452" w:rsidRDefault="00E73452" w:rsidP="00E7345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41AFE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 xml:space="preserve">страции                           </w:t>
      </w:r>
      <w:r w:rsidRPr="00741A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41A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41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А.М. Соснора</w:t>
      </w:r>
    </w:p>
    <w:p w:rsidR="003446B4" w:rsidRDefault="003446B4"/>
    <w:sectPr w:rsidR="003446B4" w:rsidSect="007D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52"/>
    <w:rsid w:val="003446B4"/>
    <w:rsid w:val="00636D70"/>
    <w:rsid w:val="00E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3452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E7345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3452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E7345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Дячук</cp:lastModifiedBy>
  <cp:revision>2</cp:revision>
  <dcterms:created xsi:type="dcterms:W3CDTF">2017-06-05T05:52:00Z</dcterms:created>
  <dcterms:modified xsi:type="dcterms:W3CDTF">2017-06-07T07:26:00Z</dcterms:modified>
</cp:coreProperties>
</file>