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04" w:rsidRPr="00C37C04" w:rsidRDefault="00C37C04" w:rsidP="00C37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C37C04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ИТОГИ ПУБЛИЧНЫХ СЛУШАНИЙ</w:t>
      </w:r>
    </w:p>
    <w:p w:rsidR="00C37C04" w:rsidRPr="00C37C04" w:rsidRDefault="00C37C04" w:rsidP="00C3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7C04" w:rsidRPr="00C37C04" w:rsidRDefault="00C37C04" w:rsidP="00C37C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7C04">
        <w:rPr>
          <w:rFonts w:ascii="Times New Roman" w:eastAsia="Times New Roman" w:hAnsi="Times New Roman" w:cs="Times New Roman"/>
          <w:sz w:val="26"/>
          <w:szCs w:val="26"/>
          <w:lang w:eastAsia="ru-RU"/>
        </w:rPr>
        <w:t>15 ноября 2017 года в сессионном зале администрации МР «Печора» под председательством Латышева Н.Н., заместителя председателя Совета городского поселения «Печора», состоялись публичные слушания по проекту решения Совета городского поселения «Печора» «О внесении изменений в решение Совета городского поселения «Печора» от 24.05.2011 г. № 2-13/103 «Об утверждении Правил землепользования и застройки муниципального образования городского поселения «Печора».</w:t>
      </w:r>
      <w:proofErr w:type="gramEnd"/>
      <w:r w:rsidRPr="00C3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Инициатором проведения публичных слушаний выступил глава городского поселения  «Печора» - председатель Совета поселения. В слушаниях приняли участие представители структурных подразделений администрации МР «Печора», население. Всего зарегистрировалось 13 участников. </w:t>
      </w:r>
    </w:p>
    <w:p w:rsidR="00C37C04" w:rsidRPr="00C37C04" w:rsidRDefault="00C37C04" w:rsidP="00C37C0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C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Докладчиком  на слушаниях выступила Близнюк Ирина Сергеевна, заведующий отделом – главный архитектор отдела архитектуры и градостроительства администрации МР «Печора». </w:t>
      </w:r>
    </w:p>
    <w:p w:rsidR="00C37C04" w:rsidRPr="00C37C04" w:rsidRDefault="00C37C04" w:rsidP="00C37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C0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Вагабов Р.К. (представитель ГСК «Радар») просил уск</w:t>
      </w:r>
      <w:r w:rsidR="000773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орить принятие решения Совета ГП</w:t>
      </w:r>
      <w:r w:rsidRPr="00C3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«О внесении изменений в решение Совета городского поселения «Печора» от 24.05.2011 г. № 2-13/103 «Об утверждении Правил землепользования и застройки муниципального образования городского поселения «Печора» с целью дальнейшего оформления земельного участка в собственность.</w:t>
      </w:r>
    </w:p>
    <w:p w:rsidR="00C37C04" w:rsidRPr="00C37C04" w:rsidRDefault="00C37C04" w:rsidP="00C37C0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Латышев Н.Н. предложил для принятия решения провести внеочередное </w:t>
      </w:r>
      <w:r w:rsidR="00077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Совета ГП</w:t>
      </w:r>
      <w:r w:rsidRPr="00C37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«Печора».</w:t>
      </w:r>
    </w:p>
    <w:p w:rsidR="00C37C04" w:rsidRPr="00C37C04" w:rsidRDefault="00C37C04" w:rsidP="00C3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C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проведения публичных слушаний пришли к заключению:</w:t>
      </w:r>
    </w:p>
    <w:p w:rsidR="00C37C04" w:rsidRPr="00C37C04" w:rsidRDefault="00C37C04" w:rsidP="00C37C0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C0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проекту решения Совета городского поселения «Печора» «О внесении изменений в решение Совета городского поселения «Печора» от 24.05.2011 г. № 2-13/103 «Об утверждении Правил землепользования и застройки муниципального образования городского поселения «Печора» считать состоявшимися.</w:t>
      </w:r>
    </w:p>
    <w:p w:rsidR="00C37C04" w:rsidRPr="00C37C04" w:rsidRDefault="00C37C04" w:rsidP="00C37C04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9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C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Согласиться с предложенным проектом решения и, учитывая предложение Латышева Н.Н., внести его на внеочередное заседание Совета городского поселения «Печора» для рассмотрения и принятия в установленном порядке.</w:t>
      </w:r>
    </w:p>
    <w:p w:rsidR="00C37C04" w:rsidRPr="00C37C04" w:rsidRDefault="00C37C04" w:rsidP="00C37C04">
      <w:pPr>
        <w:widowControl w:val="0"/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29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C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 «ЗА» - 13, «ПРОТИВ» - нет,  «ВОЗДЕРЖАЛИСЬ» - нет.  Заключение принимается.</w:t>
      </w:r>
    </w:p>
    <w:p w:rsidR="00C37C04" w:rsidRPr="00C37C04" w:rsidRDefault="00C37C04" w:rsidP="00C37C0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9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C04" w:rsidRPr="00C37C04" w:rsidRDefault="00C37C04" w:rsidP="00C37C0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9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C04" w:rsidRPr="00C37C04" w:rsidRDefault="00C37C04" w:rsidP="00C37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07D2A" w:rsidRPr="00F07D2A" w:rsidRDefault="00F07D2A" w:rsidP="00F07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E00" w:rsidRPr="00CA1E00" w:rsidRDefault="00CA1E00" w:rsidP="00F90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sectPr w:rsidR="00CA1E00" w:rsidRPr="00CA1E00" w:rsidSect="00FE00C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BEE"/>
    <w:multiLevelType w:val="hybridMultilevel"/>
    <w:tmpl w:val="A7F61AD6"/>
    <w:lvl w:ilvl="0" w:tplc="5D643AC2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027455"/>
    <w:multiLevelType w:val="hybridMultilevel"/>
    <w:tmpl w:val="B2748BAC"/>
    <w:lvl w:ilvl="0" w:tplc="A5C2A3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19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1BE0"/>
    <w:rsid w:val="00072207"/>
    <w:rsid w:val="0007736F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6694E"/>
    <w:rsid w:val="0028211F"/>
    <w:rsid w:val="0029357D"/>
    <w:rsid w:val="002A09F9"/>
    <w:rsid w:val="002B06B5"/>
    <w:rsid w:val="002B3599"/>
    <w:rsid w:val="002B7238"/>
    <w:rsid w:val="002D2049"/>
    <w:rsid w:val="002E1068"/>
    <w:rsid w:val="003200DD"/>
    <w:rsid w:val="0034395C"/>
    <w:rsid w:val="00351A6B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4A50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23D0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1494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7DD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419"/>
    <w:rsid w:val="00620265"/>
    <w:rsid w:val="00622034"/>
    <w:rsid w:val="00625012"/>
    <w:rsid w:val="00640811"/>
    <w:rsid w:val="00640B21"/>
    <w:rsid w:val="006506D5"/>
    <w:rsid w:val="00650D2D"/>
    <w:rsid w:val="006570D0"/>
    <w:rsid w:val="0066138C"/>
    <w:rsid w:val="00670B52"/>
    <w:rsid w:val="00674F9E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01ACB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6F49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38A9"/>
    <w:rsid w:val="00B0466C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A0C2E"/>
    <w:rsid w:val="00BA336F"/>
    <w:rsid w:val="00BB5B05"/>
    <w:rsid w:val="00BC152E"/>
    <w:rsid w:val="00BC38A4"/>
    <w:rsid w:val="00BD4BF0"/>
    <w:rsid w:val="00BE397A"/>
    <w:rsid w:val="00C01557"/>
    <w:rsid w:val="00C04927"/>
    <w:rsid w:val="00C04F6E"/>
    <w:rsid w:val="00C0586A"/>
    <w:rsid w:val="00C3068A"/>
    <w:rsid w:val="00C31BB5"/>
    <w:rsid w:val="00C36CCB"/>
    <w:rsid w:val="00C37C04"/>
    <w:rsid w:val="00C402B0"/>
    <w:rsid w:val="00C54179"/>
    <w:rsid w:val="00C5449D"/>
    <w:rsid w:val="00C6018A"/>
    <w:rsid w:val="00C606CE"/>
    <w:rsid w:val="00C61DDB"/>
    <w:rsid w:val="00C648FC"/>
    <w:rsid w:val="00C72ECB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97BEB"/>
    <w:rsid w:val="00CA1E00"/>
    <w:rsid w:val="00CA2001"/>
    <w:rsid w:val="00CA4756"/>
    <w:rsid w:val="00CB2F5E"/>
    <w:rsid w:val="00CB7A18"/>
    <w:rsid w:val="00CC5489"/>
    <w:rsid w:val="00CC580A"/>
    <w:rsid w:val="00CC6756"/>
    <w:rsid w:val="00CE1106"/>
    <w:rsid w:val="00CE134C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5744"/>
    <w:rsid w:val="00D77DB2"/>
    <w:rsid w:val="00D8023D"/>
    <w:rsid w:val="00DA7868"/>
    <w:rsid w:val="00DB142D"/>
    <w:rsid w:val="00DB1805"/>
    <w:rsid w:val="00DB35D5"/>
    <w:rsid w:val="00DB620B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024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07D2A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0AEB"/>
    <w:rsid w:val="00F92B47"/>
    <w:rsid w:val="00F9486F"/>
    <w:rsid w:val="00FA093A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Анна</cp:lastModifiedBy>
  <cp:revision>36</cp:revision>
  <cp:lastPrinted>2017-11-16T09:02:00Z</cp:lastPrinted>
  <dcterms:created xsi:type="dcterms:W3CDTF">2016-12-12T04:52:00Z</dcterms:created>
  <dcterms:modified xsi:type="dcterms:W3CDTF">2017-11-28T11:39:00Z</dcterms:modified>
</cp:coreProperties>
</file>