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4111"/>
      </w:tblGrid>
      <w:tr w:rsidR="00310192" w:rsidRPr="00310192" w:rsidTr="00515CBB">
        <w:tc>
          <w:tcPr>
            <w:tcW w:w="3828" w:type="dxa"/>
            <w:vAlign w:val="center"/>
          </w:tcPr>
          <w:p w:rsidR="00310192" w:rsidRPr="00310192" w:rsidRDefault="00310192" w:rsidP="00310192">
            <w:pPr>
              <w:ind w:right="175"/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 xml:space="preserve">ГЛАВА </w:t>
            </w:r>
          </w:p>
          <w:p w:rsidR="00310192" w:rsidRPr="00310192" w:rsidRDefault="00310192" w:rsidP="00310192">
            <w:pPr>
              <w:ind w:right="175"/>
              <w:jc w:val="center"/>
              <w:rPr>
                <w:b/>
                <w:bCs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701" w:type="dxa"/>
          </w:tcPr>
          <w:p w:rsidR="00310192" w:rsidRPr="00310192" w:rsidRDefault="00310192" w:rsidP="00310192">
            <w:pPr>
              <w:ind w:left="-250"/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F0FC378" wp14:editId="1ACADC17">
                  <wp:extent cx="695325" cy="857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192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11" w:type="dxa"/>
            <w:vAlign w:val="center"/>
          </w:tcPr>
          <w:p w:rsidR="00310192" w:rsidRPr="00310192" w:rsidRDefault="00310192" w:rsidP="00310192">
            <w:pPr>
              <w:keepNext/>
              <w:outlineLvl w:val="6"/>
              <w:rPr>
                <w:b/>
                <w:sz w:val="24"/>
                <w:szCs w:val="24"/>
              </w:rPr>
            </w:pPr>
          </w:p>
          <w:p w:rsidR="00310192" w:rsidRPr="00310192" w:rsidRDefault="00310192" w:rsidP="0031019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 xml:space="preserve">«ПЕЧОРА» </w:t>
            </w:r>
          </w:p>
          <w:p w:rsidR="00310192" w:rsidRPr="00310192" w:rsidRDefault="00A759BE" w:rsidP="00310192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="00310192" w:rsidRPr="00310192">
              <w:rPr>
                <w:b/>
                <w:sz w:val="24"/>
                <w:szCs w:val="24"/>
              </w:rPr>
              <w:t>МÖДЧ</w:t>
            </w:r>
            <w:r w:rsidR="00310192" w:rsidRPr="00310192">
              <w:rPr>
                <w:b/>
                <w:bCs/>
                <w:sz w:val="24"/>
                <w:szCs w:val="24"/>
              </w:rPr>
              <w:t>Ö</w:t>
            </w:r>
            <w:r w:rsidR="00310192" w:rsidRPr="00310192">
              <w:rPr>
                <w:b/>
                <w:sz w:val="24"/>
                <w:szCs w:val="24"/>
              </w:rPr>
              <w:t xml:space="preserve">МИНСА </w:t>
            </w:r>
          </w:p>
          <w:p w:rsidR="00310192" w:rsidRPr="00310192" w:rsidRDefault="00310192" w:rsidP="00310192">
            <w:pPr>
              <w:jc w:val="center"/>
              <w:rPr>
                <w:b/>
                <w:sz w:val="24"/>
                <w:szCs w:val="24"/>
              </w:rPr>
            </w:pPr>
            <w:r w:rsidRPr="00310192">
              <w:rPr>
                <w:b/>
                <w:sz w:val="24"/>
                <w:szCs w:val="24"/>
              </w:rPr>
              <w:t>ЮРАЛЫСЬ</w:t>
            </w:r>
          </w:p>
          <w:p w:rsidR="00310192" w:rsidRPr="00310192" w:rsidRDefault="00310192" w:rsidP="003101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59BE" w:rsidRPr="00A759BE" w:rsidRDefault="00A759BE" w:rsidP="00A759BE">
      <w:pPr>
        <w:ind w:right="-108"/>
        <w:jc w:val="center"/>
        <w:rPr>
          <w:sz w:val="28"/>
          <w:szCs w:val="28"/>
        </w:rPr>
      </w:pPr>
    </w:p>
    <w:p w:rsidR="00A759BE" w:rsidRPr="00A759BE" w:rsidRDefault="00A759BE" w:rsidP="00A759BE">
      <w:pPr>
        <w:ind w:right="-108"/>
        <w:jc w:val="center"/>
        <w:rPr>
          <w:b/>
          <w:sz w:val="28"/>
          <w:szCs w:val="28"/>
        </w:rPr>
      </w:pPr>
      <w:r w:rsidRPr="00A759BE">
        <w:rPr>
          <w:b/>
          <w:sz w:val="28"/>
          <w:szCs w:val="28"/>
        </w:rPr>
        <w:t>ПОСТАНОВЛЕНИЕ</w:t>
      </w:r>
    </w:p>
    <w:p w:rsidR="00A759BE" w:rsidRPr="00A759BE" w:rsidRDefault="00A759BE" w:rsidP="00A759BE">
      <w:pPr>
        <w:ind w:right="-108"/>
        <w:jc w:val="center"/>
        <w:rPr>
          <w:b/>
          <w:sz w:val="28"/>
          <w:szCs w:val="28"/>
        </w:rPr>
      </w:pPr>
      <w:proofErr w:type="gramStart"/>
      <w:r w:rsidRPr="00A759BE">
        <w:rPr>
          <w:b/>
          <w:sz w:val="28"/>
          <w:szCs w:val="28"/>
        </w:rPr>
        <w:t>ШУÖМ</w:t>
      </w:r>
      <w:proofErr w:type="gram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2988"/>
        <w:gridCol w:w="3402"/>
      </w:tblGrid>
      <w:tr w:rsidR="00310192" w:rsidRPr="00310192" w:rsidTr="00515CBB">
        <w:tc>
          <w:tcPr>
            <w:tcW w:w="3249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  <w:szCs w:val="24"/>
              </w:rPr>
            </w:pPr>
          </w:p>
          <w:p w:rsidR="00310192" w:rsidRPr="00077EC4" w:rsidRDefault="00B607E4" w:rsidP="00A63E87">
            <w:pPr>
              <w:keepNext/>
              <w:widowControl w:val="0"/>
              <w:ind w:right="175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515CBB" w:rsidRPr="00077EC4">
              <w:rPr>
                <w:bCs/>
                <w:sz w:val="26"/>
                <w:szCs w:val="26"/>
              </w:rPr>
              <w:t xml:space="preserve"> ноября</w:t>
            </w:r>
            <w:r w:rsidR="00077EC4" w:rsidRPr="00077EC4">
              <w:rPr>
                <w:bCs/>
                <w:sz w:val="26"/>
                <w:szCs w:val="26"/>
              </w:rPr>
              <w:t xml:space="preserve">  20</w:t>
            </w:r>
            <w:r w:rsidR="0017374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="00310192" w:rsidRPr="00077EC4">
              <w:rPr>
                <w:bCs/>
                <w:sz w:val="26"/>
                <w:szCs w:val="26"/>
              </w:rPr>
              <w:t xml:space="preserve"> года</w:t>
            </w:r>
          </w:p>
          <w:p w:rsidR="00310192" w:rsidRPr="00310192" w:rsidRDefault="00310192" w:rsidP="00310192">
            <w:pPr>
              <w:keepNext/>
              <w:widowControl w:val="0"/>
              <w:ind w:right="175"/>
              <w:jc w:val="center"/>
              <w:rPr>
                <w:bCs/>
                <w:sz w:val="22"/>
                <w:szCs w:val="22"/>
              </w:rPr>
            </w:pPr>
            <w:r w:rsidRPr="00310192">
              <w:rPr>
                <w:bCs/>
                <w:sz w:val="22"/>
                <w:szCs w:val="22"/>
              </w:rPr>
              <w:t>г. Печора, Республика Коми</w:t>
            </w:r>
          </w:p>
        </w:tc>
        <w:tc>
          <w:tcPr>
            <w:tcW w:w="2988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310192" w:rsidRPr="00310192" w:rsidRDefault="00310192" w:rsidP="00310192">
            <w:pPr>
              <w:keepNext/>
              <w:widowControl w:val="0"/>
              <w:jc w:val="center"/>
              <w:rPr>
                <w:b/>
                <w:bCs/>
                <w:sz w:val="24"/>
              </w:rPr>
            </w:pPr>
          </w:p>
          <w:p w:rsidR="00310192" w:rsidRPr="00077EC4" w:rsidRDefault="00C850B2" w:rsidP="00B607E4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                      </w:t>
            </w:r>
            <w:r w:rsidR="00057DBD">
              <w:rPr>
                <w:bCs/>
                <w:sz w:val="24"/>
                <w:szCs w:val="24"/>
              </w:rPr>
              <w:t xml:space="preserve"> </w:t>
            </w:r>
            <w:r w:rsidR="00077EC4" w:rsidRPr="00077EC4">
              <w:rPr>
                <w:bCs/>
                <w:sz w:val="26"/>
                <w:szCs w:val="26"/>
              </w:rPr>
              <w:t xml:space="preserve">№ </w:t>
            </w:r>
            <w:r w:rsidR="005B334C">
              <w:rPr>
                <w:bCs/>
                <w:sz w:val="26"/>
                <w:szCs w:val="26"/>
              </w:rPr>
              <w:t>5</w:t>
            </w:r>
            <w:r w:rsidR="00077EC4" w:rsidRPr="00077EC4">
              <w:rPr>
                <w:bCs/>
                <w:sz w:val="26"/>
                <w:szCs w:val="26"/>
              </w:rPr>
              <w:t>/</w:t>
            </w:r>
            <w:r w:rsidR="00F40859">
              <w:rPr>
                <w:bCs/>
                <w:sz w:val="26"/>
                <w:szCs w:val="26"/>
              </w:rPr>
              <w:t>26</w:t>
            </w:r>
            <w:bookmarkStart w:id="0" w:name="_GoBack"/>
            <w:bookmarkEnd w:id="0"/>
          </w:p>
        </w:tc>
      </w:tr>
    </w:tbl>
    <w:p w:rsidR="00391226" w:rsidRDefault="0039122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227557" w:rsidRDefault="00A25A87" w:rsidP="005B334C">
            <w:pPr>
              <w:jc w:val="both"/>
              <w:rPr>
                <w:sz w:val="24"/>
                <w:szCs w:val="24"/>
              </w:rPr>
            </w:pPr>
            <w:r w:rsidRPr="00A25A87">
              <w:rPr>
                <w:sz w:val="26"/>
                <w:szCs w:val="26"/>
              </w:rPr>
              <w:t>О проведении публичных слушаний по проекту решения Совета городского поселения «Печора» «</w:t>
            </w:r>
            <w:r w:rsidR="00515CBB">
              <w:rPr>
                <w:sz w:val="26"/>
                <w:szCs w:val="26"/>
              </w:rPr>
              <w:t>О бюджете муниципального образования городского поселения «Печора» на 20</w:t>
            </w:r>
            <w:r w:rsidR="00F6764D">
              <w:rPr>
                <w:sz w:val="26"/>
                <w:szCs w:val="26"/>
              </w:rPr>
              <w:t>2</w:t>
            </w:r>
            <w:r w:rsidR="005B334C">
              <w:rPr>
                <w:sz w:val="26"/>
                <w:szCs w:val="26"/>
              </w:rPr>
              <w:t>2</w:t>
            </w:r>
            <w:r w:rsidR="00C850B2">
              <w:rPr>
                <w:sz w:val="26"/>
                <w:szCs w:val="26"/>
              </w:rPr>
              <w:t xml:space="preserve"> год и плановый период 202</w:t>
            </w:r>
            <w:r w:rsidR="005B334C">
              <w:rPr>
                <w:sz w:val="26"/>
                <w:szCs w:val="26"/>
              </w:rPr>
              <w:t>3</w:t>
            </w:r>
            <w:r w:rsidR="00515CBB">
              <w:rPr>
                <w:sz w:val="26"/>
                <w:szCs w:val="26"/>
              </w:rPr>
              <w:t xml:space="preserve"> и 20</w:t>
            </w:r>
            <w:r w:rsidR="00C850B2">
              <w:rPr>
                <w:sz w:val="26"/>
                <w:szCs w:val="26"/>
              </w:rPr>
              <w:t>2</w:t>
            </w:r>
            <w:r w:rsidR="005B334C">
              <w:rPr>
                <w:sz w:val="26"/>
                <w:szCs w:val="26"/>
              </w:rPr>
              <w:t>4</w:t>
            </w:r>
            <w:r w:rsidR="00515CBB">
              <w:rPr>
                <w:sz w:val="26"/>
                <w:szCs w:val="26"/>
              </w:rPr>
              <w:t xml:space="preserve"> годов»</w:t>
            </w:r>
          </w:p>
        </w:tc>
      </w:tr>
      <w:tr w:rsidR="00515CBB" w:rsidTr="00173742">
        <w:trPr>
          <w:trHeight w:val="580"/>
        </w:trPr>
        <w:tc>
          <w:tcPr>
            <w:tcW w:w="6629" w:type="dxa"/>
          </w:tcPr>
          <w:p w:rsidR="00515CBB" w:rsidRPr="00A25A87" w:rsidRDefault="00515CBB" w:rsidP="00515CBB">
            <w:pPr>
              <w:jc w:val="both"/>
              <w:rPr>
                <w:sz w:val="26"/>
                <w:szCs w:val="26"/>
              </w:rPr>
            </w:pPr>
          </w:p>
        </w:tc>
      </w:tr>
    </w:tbl>
    <w:p w:rsidR="00173742" w:rsidRPr="00B607E4" w:rsidRDefault="00173742" w:rsidP="001737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607E4">
        <w:rPr>
          <w:sz w:val="26"/>
          <w:szCs w:val="26"/>
        </w:rPr>
        <w:t>В соответствии с частью 3 статьи 28 Федерального закона от 06 октября  2003 года № 131-ФЗ «Об общих принципах организации местного самоуправления в Российской Федерации» и статьей 22 Устава муниципального образования городского поселения «Печора», частью 5 Порядка организации и проведения публичных слушаний на территории муниципального образования городского поселения «Печора», утвержденных решением Совета городского поселения «Печора» от 4 марта 2020 года № 4-24/116 постановляю:</w:t>
      </w:r>
    </w:p>
    <w:p w:rsidR="00173742" w:rsidRPr="009B4364" w:rsidRDefault="00173742" w:rsidP="001737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173742" w:rsidRPr="009B4364" w:rsidRDefault="00173742" w:rsidP="00173742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B4364">
        <w:rPr>
          <w:sz w:val="26"/>
          <w:szCs w:val="26"/>
        </w:rPr>
        <w:t xml:space="preserve">Назначить на </w:t>
      </w:r>
      <w:r w:rsidR="00B607E4">
        <w:rPr>
          <w:sz w:val="26"/>
          <w:szCs w:val="26"/>
        </w:rPr>
        <w:t>8</w:t>
      </w:r>
      <w:r w:rsidRPr="009B4364">
        <w:rPr>
          <w:sz w:val="26"/>
          <w:szCs w:val="26"/>
        </w:rPr>
        <w:t xml:space="preserve"> декабря 202</w:t>
      </w:r>
      <w:r w:rsidR="00B607E4">
        <w:rPr>
          <w:sz w:val="26"/>
          <w:szCs w:val="26"/>
        </w:rPr>
        <w:t>2</w:t>
      </w:r>
      <w:r w:rsidRPr="009B4364">
        <w:rPr>
          <w:sz w:val="26"/>
          <w:szCs w:val="26"/>
        </w:rPr>
        <w:t xml:space="preserve"> года проведение публичных слушаний по проекту решения Совета г</w:t>
      </w:r>
      <w:r w:rsidR="0069397B" w:rsidRPr="009B4364">
        <w:rPr>
          <w:sz w:val="26"/>
          <w:szCs w:val="26"/>
        </w:rPr>
        <w:t>ородского поселения «Печора» «О</w:t>
      </w:r>
      <w:r w:rsidRPr="009B4364">
        <w:rPr>
          <w:sz w:val="26"/>
          <w:szCs w:val="26"/>
        </w:rPr>
        <w:t xml:space="preserve"> бюджет</w:t>
      </w:r>
      <w:r w:rsidR="0069397B" w:rsidRPr="009B4364">
        <w:rPr>
          <w:sz w:val="26"/>
          <w:szCs w:val="26"/>
        </w:rPr>
        <w:t>е</w:t>
      </w:r>
      <w:r w:rsidRPr="009B4364">
        <w:rPr>
          <w:sz w:val="26"/>
          <w:szCs w:val="26"/>
        </w:rPr>
        <w:t xml:space="preserve"> муниципального образования городского поселения  «Печора» </w:t>
      </w:r>
      <w:r w:rsidR="00005A6A" w:rsidRPr="009B4364">
        <w:rPr>
          <w:sz w:val="26"/>
          <w:szCs w:val="26"/>
        </w:rPr>
        <w:t>на</w:t>
      </w:r>
      <w:r w:rsidRPr="009B4364">
        <w:rPr>
          <w:sz w:val="26"/>
          <w:szCs w:val="26"/>
        </w:rPr>
        <w:t xml:space="preserve"> 202</w:t>
      </w:r>
      <w:r w:rsidR="00B607E4">
        <w:rPr>
          <w:sz w:val="26"/>
          <w:szCs w:val="26"/>
        </w:rPr>
        <w:t>3</w:t>
      </w:r>
      <w:r w:rsidRPr="009B4364">
        <w:rPr>
          <w:sz w:val="26"/>
          <w:szCs w:val="26"/>
        </w:rPr>
        <w:t xml:space="preserve"> год и плановый период 202</w:t>
      </w:r>
      <w:r w:rsidR="00B607E4">
        <w:rPr>
          <w:sz w:val="26"/>
          <w:szCs w:val="26"/>
        </w:rPr>
        <w:t>4</w:t>
      </w:r>
      <w:r w:rsidRPr="009B4364">
        <w:rPr>
          <w:sz w:val="26"/>
          <w:szCs w:val="26"/>
        </w:rPr>
        <w:t xml:space="preserve"> и 202</w:t>
      </w:r>
      <w:r w:rsidR="00B607E4">
        <w:rPr>
          <w:sz w:val="26"/>
          <w:szCs w:val="26"/>
        </w:rPr>
        <w:t>5</w:t>
      </w:r>
      <w:r w:rsidRPr="009B4364">
        <w:rPr>
          <w:sz w:val="26"/>
          <w:szCs w:val="26"/>
        </w:rPr>
        <w:t xml:space="preserve"> годов».</w:t>
      </w:r>
    </w:p>
    <w:p w:rsidR="00173742" w:rsidRPr="009B4364" w:rsidRDefault="00173742" w:rsidP="00173742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B4364">
        <w:rPr>
          <w:sz w:val="26"/>
          <w:szCs w:val="26"/>
        </w:rPr>
        <w:t>Определить следующий состав оргкомитета по подготовке и проведению публичных слушаний:</w:t>
      </w:r>
    </w:p>
    <w:p w:rsidR="00173742" w:rsidRPr="009B4364" w:rsidRDefault="005B334C" w:rsidP="001737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4364">
        <w:rPr>
          <w:sz w:val="26"/>
          <w:szCs w:val="26"/>
        </w:rPr>
        <w:t>Бака</w:t>
      </w:r>
      <w:r w:rsidR="00173742" w:rsidRPr="009B4364">
        <w:rPr>
          <w:sz w:val="26"/>
          <w:szCs w:val="26"/>
        </w:rPr>
        <w:t xml:space="preserve"> Александр </w:t>
      </w:r>
      <w:r w:rsidRPr="009B4364">
        <w:rPr>
          <w:sz w:val="26"/>
          <w:szCs w:val="26"/>
        </w:rPr>
        <w:t>Иванович</w:t>
      </w:r>
      <w:r w:rsidR="00173742" w:rsidRPr="009B4364">
        <w:rPr>
          <w:sz w:val="26"/>
          <w:szCs w:val="26"/>
        </w:rPr>
        <w:t xml:space="preserve"> – глава городского поселения «Печора» - председатель Совета поселения, председатель оргкомитета;</w:t>
      </w:r>
    </w:p>
    <w:p w:rsidR="00173742" w:rsidRPr="009B4364" w:rsidRDefault="00173742" w:rsidP="001737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4364">
        <w:rPr>
          <w:sz w:val="26"/>
          <w:szCs w:val="26"/>
        </w:rPr>
        <w:t>Олейник Виктор Викторович – председатель постоянной комиссии Совета городского поселения «Печора» по бюджету, налогам, экономической политике и благоустройству, заместитель председателя оргкомитета;</w:t>
      </w:r>
    </w:p>
    <w:p w:rsidR="00173742" w:rsidRPr="009B4364" w:rsidRDefault="00173742" w:rsidP="001737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4364">
        <w:rPr>
          <w:sz w:val="26"/>
          <w:szCs w:val="26"/>
        </w:rPr>
        <w:t>Угловская Ирина Александровна –</w:t>
      </w:r>
      <w:r w:rsidR="00090103" w:rsidRPr="009B4364">
        <w:rPr>
          <w:sz w:val="26"/>
          <w:szCs w:val="26"/>
        </w:rPr>
        <w:t xml:space="preserve"> начальник управления финансов </w:t>
      </w:r>
      <w:r w:rsidRPr="009B4364">
        <w:rPr>
          <w:sz w:val="26"/>
          <w:szCs w:val="26"/>
        </w:rPr>
        <w:t>муниципального района «Печора», докладчик;</w:t>
      </w:r>
    </w:p>
    <w:p w:rsidR="00005A6A" w:rsidRPr="009B4364" w:rsidRDefault="00B607E4" w:rsidP="00005A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Романова Виктория Алексеевна</w:t>
      </w:r>
      <w:r w:rsidR="00173742" w:rsidRPr="009B4364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</w:t>
      </w:r>
      <w:r w:rsidR="00173742" w:rsidRPr="009B4364">
        <w:rPr>
          <w:sz w:val="26"/>
          <w:szCs w:val="26"/>
        </w:rPr>
        <w:t xml:space="preserve"> отдела организационной работы и взаимодействия с органами ОМСУ поселений администрации муниципаль</w:t>
      </w:r>
      <w:r w:rsidR="00005A6A" w:rsidRPr="009B4364">
        <w:rPr>
          <w:sz w:val="26"/>
          <w:szCs w:val="26"/>
        </w:rPr>
        <w:t>ного района «Печора», секретарь.</w:t>
      </w:r>
    </w:p>
    <w:p w:rsidR="00005A6A" w:rsidRPr="009B4364" w:rsidRDefault="00005A6A" w:rsidP="00B607E4">
      <w:pPr>
        <w:pStyle w:val="a6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9B4364">
        <w:rPr>
          <w:sz w:val="26"/>
          <w:szCs w:val="26"/>
        </w:rPr>
        <w:t xml:space="preserve">Назначить председательствующим на публичных слушаниях </w:t>
      </w:r>
      <w:r w:rsidR="005B334C" w:rsidRPr="009B4364">
        <w:rPr>
          <w:sz w:val="26"/>
          <w:szCs w:val="26"/>
        </w:rPr>
        <w:t>Баку Александра Ивановича</w:t>
      </w:r>
      <w:r w:rsidRPr="009B4364">
        <w:rPr>
          <w:sz w:val="26"/>
          <w:szCs w:val="26"/>
        </w:rPr>
        <w:t>, главу городского поселения «Печора» - председателя Совета поселения.</w:t>
      </w:r>
    </w:p>
    <w:p w:rsidR="00173742" w:rsidRPr="009B4364" w:rsidRDefault="00005A6A" w:rsidP="001737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4364">
        <w:rPr>
          <w:sz w:val="26"/>
          <w:szCs w:val="26"/>
        </w:rPr>
        <w:t>4</w:t>
      </w:r>
      <w:r w:rsidR="00173742" w:rsidRPr="009B4364">
        <w:rPr>
          <w:sz w:val="26"/>
          <w:szCs w:val="26"/>
        </w:rPr>
        <w:t>.</w:t>
      </w:r>
      <w:r w:rsidR="00173742" w:rsidRPr="009B4364">
        <w:rPr>
          <w:sz w:val="26"/>
          <w:szCs w:val="26"/>
        </w:rPr>
        <w:tab/>
        <w:t xml:space="preserve">Опубликовать в газете «Печорское время» постановление и оповещение о проведении публичных слушаний. </w:t>
      </w:r>
    </w:p>
    <w:p w:rsidR="00173742" w:rsidRPr="009B4364" w:rsidRDefault="00B607E4" w:rsidP="001737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173742" w:rsidRPr="009B4364">
        <w:rPr>
          <w:sz w:val="26"/>
          <w:szCs w:val="26"/>
        </w:rPr>
        <w:t>.</w:t>
      </w:r>
      <w:r w:rsidR="00173742" w:rsidRPr="009B4364">
        <w:rPr>
          <w:sz w:val="26"/>
          <w:szCs w:val="26"/>
        </w:rPr>
        <w:tab/>
        <w:t>Разместить на официальном сайте муниципального района «Печора» в разделе «ГП «Печора» постановление, проект решения Совета городского поселения «Печора» и оповещение о проведении публичных слушаний.</w:t>
      </w:r>
    </w:p>
    <w:p w:rsidR="00173742" w:rsidRPr="009B4364" w:rsidRDefault="00173742" w:rsidP="001737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742" w:rsidRPr="009B4364" w:rsidRDefault="00173742" w:rsidP="001737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742" w:rsidRPr="009B4364" w:rsidRDefault="00173742" w:rsidP="00F71040">
      <w:pPr>
        <w:tabs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73742" w:rsidRPr="009B4364" w:rsidRDefault="00173742" w:rsidP="0017374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B4364">
        <w:rPr>
          <w:sz w:val="26"/>
          <w:szCs w:val="26"/>
        </w:rPr>
        <w:t>Глава городского поселения  «Печора» -</w:t>
      </w:r>
    </w:p>
    <w:p w:rsidR="00173742" w:rsidRPr="009B4364" w:rsidRDefault="00173742" w:rsidP="00173742">
      <w:pPr>
        <w:autoSpaceDE w:val="0"/>
        <w:autoSpaceDN w:val="0"/>
        <w:adjustRightInd w:val="0"/>
        <w:ind w:left="-142" w:firstLine="142"/>
        <w:jc w:val="both"/>
        <w:rPr>
          <w:sz w:val="26"/>
          <w:szCs w:val="26"/>
        </w:rPr>
      </w:pPr>
      <w:r w:rsidRPr="009B4364">
        <w:rPr>
          <w:sz w:val="26"/>
          <w:szCs w:val="26"/>
        </w:rPr>
        <w:t xml:space="preserve">председатель Совета поселения                                                     </w:t>
      </w:r>
      <w:r w:rsidR="005B334C" w:rsidRPr="009B4364">
        <w:rPr>
          <w:sz w:val="26"/>
          <w:szCs w:val="26"/>
        </w:rPr>
        <w:t xml:space="preserve">   </w:t>
      </w:r>
      <w:r w:rsidR="009B4364">
        <w:rPr>
          <w:sz w:val="26"/>
          <w:szCs w:val="26"/>
        </w:rPr>
        <w:t xml:space="preserve">                </w:t>
      </w:r>
      <w:r w:rsidR="005B334C" w:rsidRPr="009B4364">
        <w:rPr>
          <w:sz w:val="26"/>
          <w:szCs w:val="26"/>
        </w:rPr>
        <w:t xml:space="preserve"> </w:t>
      </w:r>
      <w:r w:rsidRPr="009B4364">
        <w:rPr>
          <w:sz w:val="26"/>
          <w:szCs w:val="26"/>
        </w:rPr>
        <w:t xml:space="preserve">А.И. </w:t>
      </w:r>
      <w:r w:rsidR="005B334C" w:rsidRPr="009B4364">
        <w:rPr>
          <w:sz w:val="26"/>
          <w:szCs w:val="26"/>
        </w:rPr>
        <w:t>Бака</w:t>
      </w:r>
      <w:r w:rsidRPr="009B4364">
        <w:rPr>
          <w:sz w:val="26"/>
          <w:szCs w:val="26"/>
        </w:rPr>
        <w:t xml:space="preserve">     </w:t>
      </w:r>
    </w:p>
    <w:p w:rsidR="00173742" w:rsidRPr="009B4364" w:rsidRDefault="00173742" w:rsidP="001737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543A" w:rsidRPr="009B4364" w:rsidRDefault="001B543A" w:rsidP="001B543A">
      <w:pPr>
        <w:jc w:val="both"/>
        <w:rPr>
          <w:sz w:val="26"/>
          <w:szCs w:val="26"/>
        </w:rPr>
      </w:pPr>
    </w:p>
    <w:p w:rsidR="000D581C" w:rsidRPr="009B4364" w:rsidRDefault="000D581C" w:rsidP="001B543A">
      <w:pPr>
        <w:jc w:val="both"/>
        <w:rPr>
          <w:sz w:val="26"/>
          <w:szCs w:val="26"/>
        </w:rPr>
      </w:pPr>
    </w:p>
    <w:sectPr w:rsidR="000D581C" w:rsidRPr="009B4364" w:rsidSect="009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EFB"/>
    <w:multiLevelType w:val="hybridMultilevel"/>
    <w:tmpl w:val="4DD0B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757D06"/>
    <w:multiLevelType w:val="hybridMultilevel"/>
    <w:tmpl w:val="E9644DF8"/>
    <w:lvl w:ilvl="0" w:tplc="61AA53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33" w:hanging="360"/>
      </w:pPr>
    </w:lvl>
    <w:lvl w:ilvl="2" w:tplc="0419001B">
      <w:start w:val="1"/>
      <w:numFmt w:val="lowerRoman"/>
      <w:lvlText w:val="%3."/>
      <w:lvlJc w:val="right"/>
      <w:pPr>
        <w:ind w:left="2153" w:hanging="180"/>
      </w:pPr>
    </w:lvl>
    <w:lvl w:ilvl="3" w:tplc="0419000F">
      <w:start w:val="1"/>
      <w:numFmt w:val="decimal"/>
      <w:lvlText w:val="%4."/>
      <w:lvlJc w:val="left"/>
      <w:pPr>
        <w:ind w:left="2873" w:hanging="360"/>
      </w:pPr>
    </w:lvl>
    <w:lvl w:ilvl="4" w:tplc="04190019">
      <w:start w:val="1"/>
      <w:numFmt w:val="lowerLetter"/>
      <w:lvlText w:val="%5."/>
      <w:lvlJc w:val="left"/>
      <w:pPr>
        <w:ind w:left="3593" w:hanging="360"/>
      </w:pPr>
    </w:lvl>
    <w:lvl w:ilvl="5" w:tplc="0419001B">
      <w:start w:val="1"/>
      <w:numFmt w:val="lowerRoman"/>
      <w:lvlText w:val="%6."/>
      <w:lvlJc w:val="right"/>
      <w:pPr>
        <w:ind w:left="4313" w:hanging="180"/>
      </w:pPr>
    </w:lvl>
    <w:lvl w:ilvl="6" w:tplc="0419000F">
      <w:start w:val="1"/>
      <w:numFmt w:val="decimal"/>
      <w:lvlText w:val="%7."/>
      <w:lvlJc w:val="left"/>
      <w:pPr>
        <w:ind w:left="5033" w:hanging="360"/>
      </w:pPr>
    </w:lvl>
    <w:lvl w:ilvl="7" w:tplc="04190019">
      <w:start w:val="1"/>
      <w:numFmt w:val="lowerLetter"/>
      <w:lvlText w:val="%8."/>
      <w:lvlJc w:val="left"/>
      <w:pPr>
        <w:ind w:left="5753" w:hanging="360"/>
      </w:pPr>
    </w:lvl>
    <w:lvl w:ilvl="8" w:tplc="0419001B">
      <w:start w:val="1"/>
      <w:numFmt w:val="lowerRoman"/>
      <w:lvlText w:val="%9."/>
      <w:lvlJc w:val="right"/>
      <w:pPr>
        <w:ind w:left="6473" w:hanging="180"/>
      </w:pPr>
    </w:lvl>
  </w:abstractNum>
  <w:abstractNum w:abstractNumId="3">
    <w:nsid w:val="71732907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184E"/>
    <w:rsid w:val="00002830"/>
    <w:rsid w:val="000032EC"/>
    <w:rsid w:val="00004708"/>
    <w:rsid w:val="00005A6A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57DBD"/>
    <w:rsid w:val="00060B58"/>
    <w:rsid w:val="00060FC3"/>
    <w:rsid w:val="00063543"/>
    <w:rsid w:val="00064250"/>
    <w:rsid w:val="00066951"/>
    <w:rsid w:val="00067E1E"/>
    <w:rsid w:val="000718D2"/>
    <w:rsid w:val="000729FA"/>
    <w:rsid w:val="000744A7"/>
    <w:rsid w:val="00076594"/>
    <w:rsid w:val="00077EC4"/>
    <w:rsid w:val="0008073F"/>
    <w:rsid w:val="0008089D"/>
    <w:rsid w:val="00082E3D"/>
    <w:rsid w:val="000855A6"/>
    <w:rsid w:val="00087EEC"/>
    <w:rsid w:val="00090103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581C"/>
    <w:rsid w:val="000D73B9"/>
    <w:rsid w:val="000D76E2"/>
    <w:rsid w:val="000D7C08"/>
    <w:rsid w:val="000E131C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73742"/>
    <w:rsid w:val="00174594"/>
    <w:rsid w:val="00174922"/>
    <w:rsid w:val="0017596F"/>
    <w:rsid w:val="00175F77"/>
    <w:rsid w:val="001761E1"/>
    <w:rsid w:val="00177A4F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7595"/>
    <w:rsid w:val="00217919"/>
    <w:rsid w:val="00220127"/>
    <w:rsid w:val="002226C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0192"/>
    <w:rsid w:val="003132BA"/>
    <w:rsid w:val="003135CF"/>
    <w:rsid w:val="00314DCA"/>
    <w:rsid w:val="00315AB6"/>
    <w:rsid w:val="00316459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3B05"/>
    <w:rsid w:val="00364291"/>
    <w:rsid w:val="003642BF"/>
    <w:rsid w:val="00364C3C"/>
    <w:rsid w:val="00366B96"/>
    <w:rsid w:val="00371B91"/>
    <w:rsid w:val="00372AD6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1226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0EDA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82A"/>
    <w:rsid w:val="004E6F35"/>
    <w:rsid w:val="004E704D"/>
    <w:rsid w:val="004F1423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992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5CB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5FBE"/>
    <w:rsid w:val="005A7273"/>
    <w:rsid w:val="005A7F1C"/>
    <w:rsid w:val="005B0DDC"/>
    <w:rsid w:val="005B19F2"/>
    <w:rsid w:val="005B2ADC"/>
    <w:rsid w:val="005B334C"/>
    <w:rsid w:val="005B5300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397B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07BD5"/>
    <w:rsid w:val="00711948"/>
    <w:rsid w:val="0071354B"/>
    <w:rsid w:val="00714EF1"/>
    <w:rsid w:val="00715699"/>
    <w:rsid w:val="00717874"/>
    <w:rsid w:val="0072033F"/>
    <w:rsid w:val="00723DA4"/>
    <w:rsid w:val="007251EC"/>
    <w:rsid w:val="00726C6B"/>
    <w:rsid w:val="007310C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56F1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839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236A"/>
    <w:rsid w:val="008D44CC"/>
    <w:rsid w:val="008D704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4364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3E87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9BE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07E4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3BA3"/>
    <w:rsid w:val="00C562A2"/>
    <w:rsid w:val="00C6076F"/>
    <w:rsid w:val="00C612B9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0B2"/>
    <w:rsid w:val="00C85C47"/>
    <w:rsid w:val="00C8712D"/>
    <w:rsid w:val="00C929B7"/>
    <w:rsid w:val="00C92D23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67D8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1540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A8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1410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054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859"/>
    <w:rsid w:val="00F40BB5"/>
    <w:rsid w:val="00F42A92"/>
    <w:rsid w:val="00F44E07"/>
    <w:rsid w:val="00F458E4"/>
    <w:rsid w:val="00F46026"/>
    <w:rsid w:val="00F4783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6764D"/>
    <w:rsid w:val="00F71040"/>
    <w:rsid w:val="00F71A40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3A96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3912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91226"/>
    <w:rPr>
      <w:rFonts w:eastAsia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D704C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5035D-C21A-4AFE-B847-2C9CA870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Дячук</cp:lastModifiedBy>
  <cp:revision>64</cp:revision>
  <cp:lastPrinted>2022-11-16T09:38:00Z</cp:lastPrinted>
  <dcterms:created xsi:type="dcterms:W3CDTF">2013-07-19T12:56:00Z</dcterms:created>
  <dcterms:modified xsi:type="dcterms:W3CDTF">2022-11-18T08:05:00Z</dcterms:modified>
</cp:coreProperties>
</file>