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8D" w:rsidRPr="00146775" w:rsidRDefault="00F6418D" w:rsidP="00F6418D">
      <w:pPr>
        <w:ind w:firstLine="709"/>
        <w:jc w:val="center"/>
        <w:rPr>
          <w:sz w:val="26"/>
          <w:szCs w:val="26"/>
        </w:rPr>
      </w:pPr>
      <w:r w:rsidRPr="00146775">
        <w:rPr>
          <w:sz w:val="26"/>
          <w:szCs w:val="26"/>
        </w:rPr>
        <w:t>Заключение по итогам публичных слушаний</w:t>
      </w:r>
    </w:p>
    <w:p w:rsidR="00F6418D" w:rsidRPr="00146775" w:rsidRDefault="00F6418D" w:rsidP="00F6418D">
      <w:pPr>
        <w:ind w:firstLine="709"/>
        <w:jc w:val="both"/>
        <w:rPr>
          <w:sz w:val="26"/>
          <w:szCs w:val="26"/>
        </w:rPr>
      </w:pPr>
    </w:p>
    <w:p w:rsidR="00F6418D" w:rsidRDefault="00F6418D" w:rsidP="00F6418D">
      <w:pPr>
        <w:pStyle w:val="a3"/>
        <w:ind w:left="0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 xml:space="preserve">17 </w:t>
      </w:r>
      <w:r>
        <w:rPr>
          <w:sz w:val="26"/>
          <w:szCs w:val="26"/>
        </w:rPr>
        <w:t>ок</w:t>
      </w:r>
      <w:r w:rsidRPr="00146775">
        <w:rPr>
          <w:sz w:val="26"/>
          <w:szCs w:val="26"/>
        </w:rPr>
        <w:t xml:space="preserve">тября 2018 года в сессионном зале администрации МР «Печора» под председательством </w:t>
      </w:r>
      <w:r>
        <w:rPr>
          <w:sz w:val="26"/>
          <w:szCs w:val="26"/>
        </w:rPr>
        <w:t>Латышева</w:t>
      </w:r>
      <w:r w:rsidRPr="00146775">
        <w:rPr>
          <w:sz w:val="26"/>
          <w:szCs w:val="26"/>
        </w:rPr>
        <w:t xml:space="preserve"> </w:t>
      </w:r>
      <w:r>
        <w:rPr>
          <w:sz w:val="26"/>
          <w:szCs w:val="26"/>
        </w:rPr>
        <w:t>Н.Н</w:t>
      </w:r>
      <w:r w:rsidRPr="00146775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заместителя </w:t>
      </w:r>
      <w:r w:rsidRPr="00146775">
        <w:rPr>
          <w:sz w:val="26"/>
          <w:szCs w:val="26"/>
        </w:rPr>
        <w:t xml:space="preserve">председателя Совета </w:t>
      </w:r>
      <w:r>
        <w:rPr>
          <w:sz w:val="26"/>
          <w:szCs w:val="26"/>
        </w:rPr>
        <w:t xml:space="preserve">городского </w:t>
      </w:r>
      <w:r w:rsidRPr="00146775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«Печора» </w:t>
      </w:r>
      <w:r w:rsidRPr="00146775">
        <w:rPr>
          <w:sz w:val="26"/>
          <w:szCs w:val="26"/>
        </w:rPr>
        <w:t>состоялись публичные слушания по проект</w:t>
      </w:r>
      <w:r>
        <w:rPr>
          <w:sz w:val="26"/>
          <w:szCs w:val="26"/>
        </w:rPr>
        <w:t>у</w:t>
      </w:r>
      <w:r w:rsidRPr="00146775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146775">
        <w:rPr>
          <w:sz w:val="26"/>
          <w:szCs w:val="26"/>
        </w:rPr>
        <w:t xml:space="preserve"> администрации муниципального района «Печора»</w:t>
      </w:r>
      <w:r>
        <w:rPr>
          <w:sz w:val="26"/>
          <w:szCs w:val="26"/>
        </w:rPr>
        <w:t xml:space="preserve"> </w:t>
      </w:r>
      <w:r w:rsidRPr="00CF42EC">
        <w:rPr>
          <w:sz w:val="26"/>
          <w:szCs w:val="26"/>
        </w:rPr>
        <w:t>«Об утверждении проекта межевания территории» по объекту «Местная религиозная организация «Старообрядческая поморская община» села Усть-Цильма Древлеправославной Поморской церкви»</w:t>
      </w:r>
      <w:r>
        <w:rPr>
          <w:sz w:val="26"/>
          <w:szCs w:val="26"/>
        </w:rPr>
        <w:t>.</w:t>
      </w:r>
    </w:p>
    <w:p w:rsidR="00F6418D" w:rsidRPr="00146775" w:rsidRDefault="00F6418D" w:rsidP="00F6418D">
      <w:pPr>
        <w:pStyle w:val="a3"/>
        <w:ind w:left="0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>Инициатором проведения публичных слушаний выступил глав</w:t>
      </w:r>
      <w:r>
        <w:rPr>
          <w:sz w:val="26"/>
          <w:szCs w:val="26"/>
        </w:rPr>
        <w:t>а</w:t>
      </w:r>
      <w:r w:rsidRPr="00146775">
        <w:rPr>
          <w:sz w:val="26"/>
          <w:szCs w:val="26"/>
        </w:rPr>
        <w:t xml:space="preserve"> городского поселения «Печора» - председател</w:t>
      </w:r>
      <w:r>
        <w:rPr>
          <w:sz w:val="26"/>
          <w:szCs w:val="26"/>
        </w:rPr>
        <w:t>ь</w:t>
      </w:r>
      <w:r w:rsidRPr="00146775">
        <w:rPr>
          <w:sz w:val="26"/>
          <w:szCs w:val="26"/>
        </w:rPr>
        <w:t xml:space="preserve"> Совета поселения. В слушаниях приняли участие представители структурных подразделений администрации МР «Печора», депутаты Совета ГП «Печора», население. Всего зарегистрировалось </w:t>
      </w:r>
      <w:r>
        <w:rPr>
          <w:sz w:val="26"/>
          <w:szCs w:val="26"/>
        </w:rPr>
        <w:t>18</w:t>
      </w:r>
      <w:r w:rsidRPr="00146775">
        <w:rPr>
          <w:sz w:val="26"/>
          <w:szCs w:val="26"/>
        </w:rPr>
        <w:t xml:space="preserve"> участников. </w:t>
      </w:r>
    </w:p>
    <w:p w:rsidR="00F6418D" w:rsidRPr="00146775" w:rsidRDefault="00F6418D" w:rsidP="00F6418D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 xml:space="preserve">Докладчиком на слушаниях выступил </w:t>
      </w:r>
      <w:r w:rsidRPr="00CF42EC">
        <w:rPr>
          <w:sz w:val="26"/>
          <w:szCs w:val="26"/>
        </w:rPr>
        <w:t>Домбровский Евгений Георгиевич, кадастровый инженер ООО «Исток».</w:t>
      </w:r>
    </w:p>
    <w:p w:rsidR="00F6418D" w:rsidRPr="00146775" w:rsidRDefault="00F6418D" w:rsidP="00F6418D">
      <w:pPr>
        <w:ind w:right="29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>В ходе обсуждения пришли к заключению:</w:t>
      </w:r>
    </w:p>
    <w:p w:rsidR="00F6418D" w:rsidRPr="00365714" w:rsidRDefault="00F6418D" w:rsidP="00F6418D">
      <w:pPr>
        <w:pStyle w:val="a3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65714">
        <w:rPr>
          <w:sz w:val="26"/>
          <w:szCs w:val="26"/>
        </w:rPr>
        <w:t>Публичные слушания по проекту постановления администрации муниципального района «Печора» «Об утверждении проекта межевания территории» по объекту «Местная религиозная организация «Старообрядческая поморская община» села Усть-Цильма Древлеправославной Поморской церкви»  считать состоявшимися. 2. Согласиться с предложенным проектом постановления и с протоколом публичных слушаний представить главе муниципального района «Печора» - руководителю администрации для рассмотрения и подписания в установленном порядке. Голосовали:   «ЗА» -18,  «ПРОТИВ» - нет,  «ВОЗД.»  - нет. Заключение принимается.</w:t>
      </w:r>
    </w:p>
    <w:p w:rsidR="00F6418D" w:rsidRPr="007D4946" w:rsidRDefault="00F6418D" w:rsidP="00F6418D">
      <w:pPr>
        <w:ind w:firstLine="851"/>
        <w:contextualSpacing/>
        <w:jc w:val="both"/>
        <w:rPr>
          <w:sz w:val="26"/>
          <w:szCs w:val="26"/>
        </w:rPr>
      </w:pPr>
    </w:p>
    <w:p w:rsidR="00DD363E" w:rsidRDefault="00DD363E" w:rsidP="00F6418D">
      <w:pPr>
        <w:ind w:firstLine="709"/>
        <w:jc w:val="center"/>
      </w:pPr>
      <w:bookmarkStart w:id="0" w:name="_GoBack"/>
      <w:bookmarkEnd w:id="0"/>
    </w:p>
    <w:sectPr w:rsidR="00DD363E" w:rsidSect="006D192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78"/>
    <w:multiLevelType w:val="hybridMultilevel"/>
    <w:tmpl w:val="5FACA67C"/>
    <w:lvl w:ilvl="0" w:tplc="8CE22C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37915"/>
    <w:multiLevelType w:val="hybridMultilevel"/>
    <w:tmpl w:val="12CC710E"/>
    <w:lvl w:ilvl="0" w:tplc="9C46C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D3382"/>
    <w:multiLevelType w:val="hybridMultilevel"/>
    <w:tmpl w:val="3886EBF0"/>
    <w:lvl w:ilvl="0" w:tplc="C0645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5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45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783E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0AA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376B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716D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418D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6</cp:revision>
  <cp:lastPrinted>2018-10-18T06:15:00Z</cp:lastPrinted>
  <dcterms:created xsi:type="dcterms:W3CDTF">2018-08-14T14:21:00Z</dcterms:created>
  <dcterms:modified xsi:type="dcterms:W3CDTF">2018-12-05T06:52:00Z</dcterms:modified>
</cp:coreProperties>
</file>