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762C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2914D9" w:rsidRPr="002F762C" w:rsidRDefault="00404179" w:rsidP="003D06B3">
      <w:pPr>
        <w:pStyle w:val="2"/>
        <w:tabs>
          <w:tab w:val="left" w:pos="709"/>
        </w:tabs>
        <w:contextualSpacing/>
        <w:rPr>
          <w:sz w:val="24"/>
          <w:szCs w:val="24"/>
        </w:rPr>
      </w:pPr>
      <w:r w:rsidRPr="002F762C">
        <w:rPr>
          <w:sz w:val="24"/>
          <w:szCs w:val="24"/>
        </w:rPr>
        <w:t xml:space="preserve">постановления администрации муниципального района «Печора»  </w:t>
      </w:r>
    </w:p>
    <w:p w:rsidR="00ED3368" w:rsidRDefault="00D2571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C8F" w:rsidRPr="00976C8F">
        <w:rPr>
          <w:rFonts w:ascii="Times New Roman" w:hAnsi="Times New Roman" w:cs="Times New Roman"/>
          <w:b/>
          <w:sz w:val="24"/>
          <w:szCs w:val="24"/>
        </w:rPr>
        <w:t>«О предоставлении разрешения на условно  разрешенный вид использования земельного участка с кадастровым номером 11:12:1701004:3400, расположенного: Республика Коми, г. Печора, Печорский проспект»</w:t>
      </w:r>
    </w:p>
    <w:p w:rsidR="00976C8F" w:rsidRPr="002F762C" w:rsidRDefault="00976C8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2F762C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ED3368" w:rsidRDefault="00A36B74" w:rsidP="00480B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15443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2F762C">
        <w:rPr>
          <w:rFonts w:ascii="Times New Roman" w:hAnsi="Times New Roman" w:cs="Times New Roman"/>
          <w:sz w:val="24"/>
          <w:szCs w:val="24"/>
        </w:rPr>
        <w:t>П</w:t>
      </w:r>
      <w:r w:rsidRPr="002F762C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B27AE4" w:rsidRPr="002F762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МР «Печора» </w:t>
      </w:r>
      <w:r w:rsidR="00976C8F" w:rsidRPr="00976C8F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 разрешенный вид использования земельного участка с кадастровым номером 11:12:1701004:3400, расположенного: Республика Коми, г. Печора, Печорский проспект»</w:t>
      </w:r>
      <w:r w:rsidR="00A15443">
        <w:rPr>
          <w:rFonts w:ascii="Times New Roman" w:hAnsi="Times New Roman" w:cs="Times New Roman"/>
          <w:sz w:val="24"/>
          <w:szCs w:val="24"/>
        </w:rPr>
        <w:t xml:space="preserve"> на 1 листе.</w:t>
      </w:r>
    </w:p>
    <w:p w:rsidR="00954FAC" w:rsidRPr="002F762C" w:rsidRDefault="00954FAC" w:rsidP="009B05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Пуб</w:t>
      </w:r>
      <w:r w:rsidR="007B3ECC" w:rsidRPr="002F762C">
        <w:rPr>
          <w:rFonts w:ascii="Times New Roman" w:hAnsi="Times New Roman" w:cs="Times New Roman"/>
          <w:sz w:val="24"/>
          <w:szCs w:val="24"/>
        </w:rPr>
        <w:t xml:space="preserve">личные слушания проводятся </w:t>
      </w:r>
      <w:r w:rsidR="00CB6D03" w:rsidRPr="002F762C">
        <w:rPr>
          <w:rFonts w:ascii="Times New Roman" w:hAnsi="Times New Roman" w:cs="Times New Roman"/>
          <w:sz w:val="24"/>
          <w:szCs w:val="24"/>
        </w:rPr>
        <w:t xml:space="preserve">с </w:t>
      </w:r>
      <w:r w:rsidR="00976C8F">
        <w:rPr>
          <w:rFonts w:ascii="Times New Roman" w:hAnsi="Times New Roman" w:cs="Times New Roman"/>
          <w:sz w:val="24"/>
          <w:szCs w:val="24"/>
        </w:rPr>
        <w:t>02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480BDC" w:rsidRPr="002F762C">
        <w:rPr>
          <w:rFonts w:ascii="Times New Roman" w:hAnsi="Times New Roman" w:cs="Times New Roman"/>
          <w:sz w:val="24"/>
          <w:szCs w:val="24"/>
        </w:rPr>
        <w:t>1</w:t>
      </w:r>
      <w:r w:rsidR="00976C8F">
        <w:rPr>
          <w:rFonts w:ascii="Times New Roman" w:hAnsi="Times New Roman" w:cs="Times New Roman"/>
          <w:sz w:val="24"/>
          <w:szCs w:val="24"/>
        </w:rPr>
        <w:t>2</w:t>
      </w:r>
      <w:r w:rsidR="00F26ABC" w:rsidRPr="002F762C">
        <w:rPr>
          <w:rFonts w:ascii="Times New Roman" w:hAnsi="Times New Roman" w:cs="Times New Roman"/>
          <w:sz w:val="24"/>
          <w:szCs w:val="24"/>
        </w:rPr>
        <w:t>.20</w:t>
      </w:r>
      <w:r w:rsidR="00CB6D03" w:rsidRPr="002F762C">
        <w:rPr>
          <w:rFonts w:ascii="Times New Roman" w:hAnsi="Times New Roman" w:cs="Times New Roman"/>
          <w:sz w:val="24"/>
          <w:szCs w:val="24"/>
        </w:rPr>
        <w:t>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2571F">
        <w:rPr>
          <w:rFonts w:ascii="Times New Roman" w:hAnsi="Times New Roman" w:cs="Times New Roman"/>
          <w:sz w:val="24"/>
          <w:szCs w:val="24"/>
        </w:rPr>
        <w:t>1</w:t>
      </w:r>
      <w:r w:rsidR="00976C8F">
        <w:rPr>
          <w:rFonts w:ascii="Times New Roman" w:hAnsi="Times New Roman" w:cs="Times New Roman"/>
          <w:sz w:val="24"/>
          <w:szCs w:val="24"/>
        </w:rPr>
        <w:t>8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3D06B3" w:rsidRPr="002F762C">
        <w:rPr>
          <w:rFonts w:ascii="Times New Roman" w:hAnsi="Times New Roman" w:cs="Times New Roman"/>
          <w:sz w:val="24"/>
          <w:szCs w:val="24"/>
        </w:rPr>
        <w:t>1</w:t>
      </w:r>
      <w:r w:rsidR="00976C8F">
        <w:rPr>
          <w:rFonts w:ascii="Times New Roman" w:hAnsi="Times New Roman" w:cs="Times New Roman"/>
          <w:sz w:val="24"/>
          <w:szCs w:val="24"/>
        </w:rPr>
        <w:t>2</w:t>
      </w:r>
      <w:r w:rsidRPr="002F762C">
        <w:rPr>
          <w:rFonts w:ascii="Times New Roman" w:hAnsi="Times New Roman" w:cs="Times New Roman"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2F762C">
        <w:rPr>
          <w:rFonts w:ascii="Times New Roman" w:hAnsi="Times New Roman" w:cs="Times New Roman"/>
          <w:sz w:val="24"/>
          <w:szCs w:val="24"/>
        </w:rPr>
        <w:t>в следующем порядке:</w:t>
      </w:r>
    </w:p>
    <w:p w:rsidR="00A36B74" w:rsidRPr="002F762C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36B74" w:rsidRPr="002F762C">
        <w:rPr>
          <w:rFonts w:ascii="Times New Roman" w:hAnsi="Times New Roman" w:cs="Times New Roman"/>
          <w:sz w:val="24"/>
          <w:szCs w:val="24"/>
        </w:rPr>
        <w:t>размещение проекта на официальном сайте МР «Печора» в разделе «ГП  «Печора»;</w:t>
      </w:r>
    </w:p>
    <w:p w:rsidR="00A36B74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2</w:t>
      </w:r>
      <w:r w:rsidR="00954FAC" w:rsidRPr="002F762C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3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2F762C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4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2F762C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D2571F">
        <w:rPr>
          <w:rFonts w:ascii="Times New Roman" w:hAnsi="Times New Roman" w:cs="Times New Roman"/>
          <w:b/>
          <w:sz w:val="24"/>
          <w:szCs w:val="24"/>
        </w:rPr>
        <w:t>1</w:t>
      </w:r>
      <w:r w:rsidR="00976C8F">
        <w:rPr>
          <w:rFonts w:ascii="Times New Roman" w:hAnsi="Times New Roman" w:cs="Times New Roman"/>
          <w:b/>
          <w:sz w:val="24"/>
          <w:szCs w:val="24"/>
        </w:rPr>
        <w:t>8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C8F">
        <w:rPr>
          <w:rFonts w:ascii="Times New Roman" w:hAnsi="Times New Roman" w:cs="Times New Roman"/>
          <w:b/>
          <w:sz w:val="24"/>
          <w:szCs w:val="24"/>
        </w:rPr>
        <w:t>декабря</w:t>
      </w:r>
      <w:r w:rsidR="008227A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b/>
          <w:sz w:val="24"/>
          <w:szCs w:val="24"/>
        </w:rPr>
        <w:t>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в 1</w:t>
      </w:r>
      <w:r w:rsidR="00F11BC2">
        <w:rPr>
          <w:rFonts w:ascii="Times New Roman" w:hAnsi="Times New Roman" w:cs="Times New Roman"/>
          <w:b/>
          <w:sz w:val="24"/>
          <w:szCs w:val="24"/>
        </w:rPr>
        <w:t>5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 xml:space="preserve"> часов по адресу: ул. Ленинградская, д.15, </w:t>
      </w:r>
      <w:r w:rsidR="007B3ECC" w:rsidRPr="002F762C">
        <w:rPr>
          <w:rFonts w:ascii="Times New Roman" w:hAnsi="Times New Roman" w:cs="Times New Roman"/>
          <w:b/>
          <w:sz w:val="24"/>
          <w:szCs w:val="24"/>
        </w:rPr>
        <w:t xml:space="preserve">Республика Коми, г. Печора сессионный зал администрации 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2F762C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2F762C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2F762C">
        <w:rPr>
          <w:rFonts w:ascii="Times New Roman" w:hAnsi="Times New Roman" w:cs="Times New Roman"/>
          <w:sz w:val="24"/>
          <w:szCs w:val="24"/>
        </w:rPr>
        <w:t>,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2F762C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2F762C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2F762C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2F762C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2F762C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2F762C">
        <w:rPr>
          <w:rFonts w:ascii="Times New Roman" w:hAnsi="Times New Roman" w:cs="Times New Roman"/>
          <w:sz w:val="24"/>
          <w:szCs w:val="24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2F762C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2F762C">
        <w:rPr>
          <w:rFonts w:ascii="Times New Roman" w:hAnsi="Times New Roman" w:cs="Times New Roman"/>
          <w:sz w:val="24"/>
          <w:szCs w:val="24"/>
        </w:rPr>
        <w:t>,</w:t>
      </w:r>
      <w:r w:rsidR="005E4F93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2F762C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2F762C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2F762C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2F762C">
        <w:rPr>
          <w:rFonts w:ascii="Times New Roman" w:hAnsi="Times New Roman" w:cs="Times New Roman"/>
          <w:b/>
          <w:sz w:val="24"/>
          <w:szCs w:val="24"/>
        </w:rPr>
        <w:t>и</w:t>
      </w:r>
      <w:r w:rsidRPr="002F762C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имеют право в срок 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976C8F">
        <w:rPr>
          <w:rFonts w:ascii="Times New Roman" w:hAnsi="Times New Roman" w:cs="Times New Roman"/>
          <w:b/>
          <w:sz w:val="24"/>
          <w:szCs w:val="24"/>
        </w:rPr>
        <w:t>02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976C8F">
        <w:rPr>
          <w:rFonts w:ascii="Times New Roman" w:hAnsi="Times New Roman" w:cs="Times New Roman"/>
          <w:b/>
          <w:sz w:val="24"/>
          <w:szCs w:val="24"/>
        </w:rPr>
        <w:t>2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D2571F">
        <w:rPr>
          <w:rFonts w:ascii="Times New Roman" w:hAnsi="Times New Roman" w:cs="Times New Roman"/>
          <w:b/>
          <w:sz w:val="24"/>
          <w:szCs w:val="24"/>
        </w:rPr>
        <w:t>1</w:t>
      </w:r>
      <w:r w:rsidR="00976C8F">
        <w:rPr>
          <w:rFonts w:ascii="Times New Roman" w:hAnsi="Times New Roman" w:cs="Times New Roman"/>
          <w:b/>
          <w:sz w:val="24"/>
          <w:szCs w:val="24"/>
        </w:rPr>
        <w:t>8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>.1</w:t>
      </w:r>
      <w:r w:rsidR="00976C8F">
        <w:rPr>
          <w:rFonts w:ascii="Times New Roman" w:hAnsi="Times New Roman" w:cs="Times New Roman"/>
          <w:b/>
          <w:sz w:val="24"/>
          <w:szCs w:val="24"/>
        </w:rPr>
        <w:t>2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2F762C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5C7B7B" w:rsidRPr="002F762C" w:rsidRDefault="00F85212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или устной форме в ходе проведения собрания участников</w:t>
      </w:r>
      <w:r w:rsidR="00B2350C" w:rsidRPr="002F762C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5226F4" w:rsidRPr="002F762C">
        <w:rPr>
          <w:rFonts w:ascii="Times New Roman" w:hAnsi="Times New Roman" w:cs="Times New Roman"/>
          <w:sz w:val="24"/>
          <w:szCs w:val="24"/>
        </w:rPr>
        <w:t>;</w:t>
      </w:r>
    </w:p>
    <w:p w:rsidR="005C7B7B" w:rsidRPr="002F762C" w:rsidRDefault="00F85212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форме в адрес организатора публичных слушаний;</w:t>
      </w:r>
    </w:p>
    <w:p w:rsidR="005C7B7B" w:rsidRPr="002F762C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через платформу обратной связи портала «</w:t>
      </w:r>
      <w:proofErr w:type="spellStart"/>
      <w:r w:rsidRPr="002F762C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2F762C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tgtFrame="_blank" w:history="1">
        <w:r w:rsidRPr="002F762C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2F762C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D55954" w:rsidRPr="002F762C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2F762C">
        <w:rPr>
          <w:rFonts w:ascii="Times New Roman" w:hAnsi="Times New Roman" w:cs="Times New Roman"/>
          <w:sz w:val="24"/>
          <w:szCs w:val="24"/>
        </w:rPr>
        <w:t>ссмотрению организатором публичных с</w:t>
      </w:r>
      <w:r w:rsidR="00871972" w:rsidRPr="002F762C">
        <w:rPr>
          <w:rFonts w:ascii="Times New Roman" w:hAnsi="Times New Roman" w:cs="Times New Roman"/>
          <w:sz w:val="24"/>
          <w:szCs w:val="24"/>
        </w:rPr>
        <w:t>лушаний, за исключением</w:t>
      </w:r>
      <w:r w:rsidRPr="002F762C">
        <w:rPr>
          <w:rFonts w:ascii="Times New Roman" w:hAnsi="Times New Roman" w:cs="Times New Roman"/>
          <w:sz w:val="24"/>
          <w:szCs w:val="24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2F762C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2F762C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F762C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2F762C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2F762C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2F762C" w:rsidRDefault="000C6A42" w:rsidP="00ED33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2F762C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D2571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76C8F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76C8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FC63EA" w:rsidRPr="002F762C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976C8F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B6D0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76C8F">
        <w:rPr>
          <w:rFonts w:ascii="Times New Roman" w:eastAsia="Calibri" w:hAnsi="Times New Roman" w:cs="Times New Roman"/>
          <w:b/>
          <w:sz w:val="24"/>
          <w:szCs w:val="24"/>
        </w:rPr>
        <w:t>Печорский проспект.</w:t>
      </w:r>
    </w:p>
    <w:p w:rsidR="00FC63EA" w:rsidRPr="002F762C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аний: 8 (82142) 70770, доб. </w:t>
      </w:r>
      <w:r w:rsidR="00871972" w:rsidRPr="002F762C">
        <w:rPr>
          <w:rFonts w:ascii="Times New Roman" w:hAnsi="Times New Roman" w:cs="Times New Roman"/>
          <w:b/>
          <w:sz w:val="24"/>
          <w:szCs w:val="24"/>
        </w:rPr>
        <w:t>112</w:t>
      </w:r>
      <w:r w:rsidR="00AA02A9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F85212" w:rsidRPr="002F762C">
        <w:rPr>
          <w:rFonts w:ascii="Times New Roman" w:hAnsi="Times New Roman" w:cs="Times New Roman"/>
          <w:b/>
          <w:sz w:val="24"/>
          <w:szCs w:val="24"/>
        </w:rPr>
        <w:t>, 1260</w:t>
      </w:r>
      <w:r w:rsidR="00ED336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FC63EA" w:rsidRPr="002F762C" w:rsidSect="0056443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01146"/>
    <w:rsid w:val="00036566"/>
    <w:rsid w:val="00052FD7"/>
    <w:rsid w:val="000A7DE7"/>
    <w:rsid w:val="000C0002"/>
    <w:rsid w:val="000C6A42"/>
    <w:rsid w:val="001A7A3D"/>
    <w:rsid w:val="002914D9"/>
    <w:rsid w:val="002B1D69"/>
    <w:rsid w:val="002F762C"/>
    <w:rsid w:val="00326E36"/>
    <w:rsid w:val="003D06B3"/>
    <w:rsid w:val="00404179"/>
    <w:rsid w:val="00480BDC"/>
    <w:rsid w:val="0048165A"/>
    <w:rsid w:val="005158D4"/>
    <w:rsid w:val="005226F4"/>
    <w:rsid w:val="00552801"/>
    <w:rsid w:val="0056443C"/>
    <w:rsid w:val="005C7B7B"/>
    <w:rsid w:val="005E4F93"/>
    <w:rsid w:val="006105BB"/>
    <w:rsid w:val="0063149C"/>
    <w:rsid w:val="006609B5"/>
    <w:rsid w:val="006A3D69"/>
    <w:rsid w:val="006E0D9D"/>
    <w:rsid w:val="00782377"/>
    <w:rsid w:val="00790482"/>
    <w:rsid w:val="007B3ECC"/>
    <w:rsid w:val="007C4724"/>
    <w:rsid w:val="00816439"/>
    <w:rsid w:val="008227A2"/>
    <w:rsid w:val="008539FE"/>
    <w:rsid w:val="00871972"/>
    <w:rsid w:val="00882470"/>
    <w:rsid w:val="008F1DE4"/>
    <w:rsid w:val="0095122C"/>
    <w:rsid w:val="00954FAC"/>
    <w:rsid w:val="00957BFE"/>
    <w:rsid w:val="00963D25"/>
    <w:rsid w:val="00976C8F"/>
    <w:rsid w:val="009B05B7"/>
    <w:rsid w:val="009E2AD5"/>
    <w:rsid w:val="00A15443"/>
    <w:rsid w:val="00A36B74"/>
    <w:rsid w:val="00AA02A9"/>
    <w:rsid w:val="00AA6C11"/>
    <w:rsid w:val="00AF7785"/>
    <w:rsid w:val="00B2350C"/>
    <w:rsid w:val="00B27AE4"/>
    <w:rsid w:val="00B33F30"/>
    <w:rsid w:val="00B418D0"/>
    <w:rsid w:val="00B91E1D"/>
    <w:rsid w:val="00B9476F"/>
    <w:rsid w:val="00BA251F"/>
    <w:rsid w:val="00BD78B8"/>
    <w:rsid w:val="00C320F8"/>
    <w:rsid w:val="00CA63F1"/>
    <w:rsid w:val="00CB6D03"/>
    <w:rsid w:val="00D14702"/>
    <w:rsid w:val="00D2571F"/>
    <w:rsid w:val="00D55954"/>
    <w:rsid w:val="00DE5AAC"/>
    <w:rsid w:val="00ED3368"/>
    <w:rsid w:val="00F11BC2"/>
    <w:rsid w:val="00F26ABC"/>
    <w:rsid w:val="00F8521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1910C-FFA5-482E-9297-E2186CEB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39</cp:revision>
  <cp:lastPrinted>2023-11-27T12:14:00Z</cp:lastPrinted>
  <dcterms:created xsi:type="dcterms:W3CDTF">2020-03-18T10:30:00Z</dcterms:created>
  <dcterms:modified xsi:type="dcterms:W3CDTF">2023-11-27T12:20:00Z</dcterms:modified>
</cp:coreProperties>
</file>