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3B2683">
        <w:rPr>
          <w:sz w:val="26"/>
          <w:szCs w:val="26"/>
        </w:rPr>
        <w:t>27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>мая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3B2683">
        <w:rPr>
          <w:sz w:val="26"/>
          <w:szCs w:val="26"/>
        </w:rPr>
        <w:t>81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3B2683" w:rsidRPr="003B2683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участка, расположенного: Республика Коми, г. Печора, Печорский проспект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3B2683">
        <w:rPr>
          <w:sz w:val="26"/>
          <w:szCs w:val="26"/>
        </w:rPr>
        <w:t>24</w:t>
      </w:r>
      <w:r w:rsidR="00DB7333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>июня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>«</w:t>
      </w:r>
      <w:r w:rsidR="00A21262" w:rsidRPr="00A21262">
        <w:rPr>
          <w:sz w:val="26"/>
          <w:szCs w:val="26"/>
        </w:rPr>
        <w:t>О предоставлении разрешения на условно разрешенный вид использования земельного участка, расположенного: Республика Коми, г. Печора, Печорский проспект</w:t>
      </w:r>
      <w:bookmarkStart w:id="0" w:name="_GoBack"/>
      <w:bookmarkEnd w:id="0"/>
      <w:r w:rsidR="00E62197">
        <w:rPr>
          <w:sz w:val="26"/>
          <w:szCs w:val="26"/>
        </w:rPr>
        <w:t>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B2683">
        <w:rPr>
          <w:sz w:val="26"/>
          <w:szCs w:val="26"/>
        </w:rPr>
        <w:t>Канева Екатерина Николаевна</w:t>
      </w:r>
      <w:r w:rsidR="00DB7333">
        <w:rPr>
          <w:sz w:val="26"/>
          <w:szCs w:val="26"/>
        </w:rPr>
        <w:t xml:space="preserve"> – </w:t>
      </w:r>
      <w:r w:rsidR="003B2683">
        <w:rPr>
          <w:sz w:val="26"/>
          <w:szCs w:val="26"/>
        </w:rPr>
        <w:t>документовед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F636B3">
        <w:rPr>
          <w:sz w:val="26"/>
          <w:szCs w:val="26"/>
        </w:rPr>
        <w:t>Селиванова Анастасия Ивановна</w:t>
      </w:r>
      <w:r w:rsidR="00454578" w:rsidRPr="002C4750">
        <w:rPr>
          <w:sz w:val="26"/>
          <w:szCs w:val="26"/>
        </w:rPr>
        <w:t xml:space="preserve"> –</w:t>
      </w:r>
      <w:r w:rsidRPr="002C4750">
        <w:rPr>
          <w:sz w:val="26"/>
          <w:szCs w:val="26"/>
        </w:rPr>
        <w:t xml:space="preserve"> </w:t>
      </w:r>
      <w:r w:rsidR="00F636B3">
        <w:rPr>
          <w:sz w:val="26"/>
          <w:szCs w:val="26"/>
        </w:rPr>
        <w:t>ведущий специалист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93F3-F7F4-45E0-9253-C736A98F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78</cp:revision>
  <cp:lastPrinted>2023-08-01T07:50:00Z</cp:lastPrinted>
  <dcterms:created xsi:type="dcterms:W3CDTF">2018-02-22T14:41:00Z</dcterms:created>
  <dcterms:modified xsi:type="dcterms:W3CDTF">2024-05-28T06:00:00Z</dcterms:modified>
</cp:coreProperties>
</file>