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008" w:rsidRPr="00F057F0" w:rsidRDefault="00F31008" w:rsidP="00F31008">
      <w:pPr>
        <w:shd w:val="clear" w:color="auto" w:fill="FFFFFF"/>
        <w:ind w:firstLine="567"/>
        <w:jc w:val="center"/>
        <w:textAlignment w:val="baseline"/>
        <w:rPr>
          <w:b/>
          <w:bCs/>
          <w:color w:val="000000"/>
          <w:bdr w:val="none" w:sz="0" w:space="0" w:color="auto" w:frame="1"/>
        </w:rPr>
      </w:pPr>
      <w:r w:rsidRPr="00F057F0">
        <w:rPr>
          <w:b/>
          <w:bCs/>
          <w:color w:val="000000"/>
          <w:bdr w:val="none" w:sz="0" w:space="0" w:color="auto" w:frame="1"/>
        </w:rPr>
        <w:t xml:space="preserve">ЗАКЛЮЧЕНИЕ </w:t>
      </w:r>
    </w:p>
    <w:p w:rsidR="00F31008" w:rsidRPr="00F057F0" w:rsidRDefault="001B760F" w:rsidP="00F31008">
      <w:pPr>
        <w:shd w:val="clear" w:color="auto" w:fill="FFFFFF"/>
        <w:ind w:firstLine="567"/>
        <w:jc w:val="center"/>
        <w:textAlignment w:val="baseline"/>
        <w:rPr>
          <w:b/>
          <w:bCs/>
          <w:color w:val="000000"/>
          <w:bdr w:val="none" w:sz="0" w:space="0" w:color="auto" w:frame="1"/>
        </w:rPr>
      </w:pPr>
      <w:r w:rsidRPr="00F057F0">
        <w:rPr>
          <w:b/>
          <w:bCs/>
          <w:color w:val="000000"/>
          <w:bdr w:val="none" w:sz="0" w:space="0" w:color="auto" w:frame="1"/>
        </w:rPr>
        <w:t>О РЕЗУЛЬТАТАХ </w:t>
      </w:r>
      <w:r w:rsidR="00F31008" w:rsidRPr="00F057F0">
        <w:rPr>
          <w:b/>
          <w:bCs/>
          <w:color w:val="000000"/>
          <w:bdr w:val="none" w:sz="0" w:space="0" w:color="auto" w:frame="1"/>
        </w:rPr>
        <w:t>ПУБЛИЧНЫХ СЛУШАНИЙ</w:t>
      </w:r>
    </w:p>
    <w:p w:rsidR="006D7875" w:rsidRDefault="00864832" w:rsidP="00B33240">
      <w:pPr>
        <w:pStyle w:val="a3"/>
        <w:ind w:left="0" w:firstLine="709"/>
        <w:jc w:val="center"/>
        <w:rPr>
          <w:b/>
          <w:bCs/>
          <w:color w:val="000000"/>
          <w:sz w:val="24"/>
          <w:szCs w:val="24"/>
          <w:bdr w:val="none" w:sz="0" w:space="0" w:color="auto" w:frame="1"/>
        </w:rPr>
      </w:pPr>
      <w:r>
        <w:rPr>
          <w:b/>
          <w:bCs/>
          <w:color w:val="000000"/>
          <w:sz w:val="24"/>
          <w:szCs w:val="24"/>
          <w:bdr w:val="none" w:sz="0" w:space="0" w:color="auto" w:frame="1"/>
        </w:rPr>
        <w:t>по о</w:t>
      </w:r>
      <w:r w:rsidR="00A25147" w:rsidRPr="00A25147">
        <w:rPr>
          <w:b/>
          <w:bCs/>
          <w:color w:val="000000"/>
          <w:sz w:val="24"/>
          <w:szCs w:val="24"/>
          <w:bdr w:val="none" w:sz="0" w:space="0" w:color="auto" w:frame="1"/>
        </w:rPr>
        <w:t>бсуждени</w:t>
      </w:r>
      <w:r>
        <w:rPr>
          <w:b/>
          <w:bCs/>
          <w:color w:val="000000"/>
          <w:sz w:val="24"/>
          <w:szCs w:val="24"/>
          <w:bdr w:val="none" w:sz="0" w:space="0" w:color="auto" w:frame="1"/>
        </w:rPr>
        <w:t>ю</w:t>
      </w:r>
      <w:r w:rsidR="00A25147" w:rsidRPr="00A25147">
        <w:rPr>
          <w:b/>
          <w:bCs/>
          <w:color w:val="000000"/>
          <w:sz w:val="24"/>
          <w:szCs w:val="24"/>
          <w:bdr w:val="none" w:sz="0" w:space="0" w:color="auto" w:frame="1"/>
        </w:rPr>
        <w:t xml:space="preserve"> проекта постановления администрации</w:t>
      </w:r>
      <w:r w:rsidR="00990236">
        <w:rPr>
          <w:b/>
          <w:bCs/>
          <w:color w:val="000000"/>
          <w:sz w:val="24"/>
          <w:szCs w:val="24"/>
          <w:bdr w:val="none" w:sz="0" w:space="0" w:color="auto" w:frame="1"/>
        </w:rPr>
        <w:t xml:space="preserve"> муниципального района «Печора» </w:t>
      </w:r>
      <w:r w:rsidR="00B33240" w:rsidRPr="00B33240">
        <w:rPr>
          <w:b/>
          <w:bCs/>
          <w:color w:val="000000"/>
          <w:sz w:val="24"/>
          <w:szCs w:val="24"/>
          <w:bdr w:val="none" w:sz="0" w:space="0" w:color="auto" w:frame="1"/>
        </w:rPr>
        <w:t>«О предоставлении разрешения на условно разрешенный вид использования земельного участка, расположенного: Республика Коми,</w:t>
      </w:r>
      <w:r w:rsidR="00B33240">
        <w:rPr>
          <w:b/>
          <w:bCs/>
          <w:color w:val="000000"/>
          <w:sz w:val="24"/>
          <w:szCs w:val="24"/>
          <w:bdr w:val="none" w:sz="0" w:space="0" w:color="auto" w:frame="1"/>
        </w:rPr>
        <w:t xml:space="preserve"> г. Печора, Печорский проспект»</w:t>
      </w:r>
    </w:p>
    <w:p w:rsidR="00B33240" w:rsidRPr="002A5812" w:rsidRDefault="00B33240" w:rsidP="00B33240">
      <w:pPr>
        <w:pStyle w:val="a3"/>
        <w:ind w:left="0" w:firstLine="709"/>
        <w:jc w:val="center"/>
        <w:rPr>
          <w:b/>
        </w:rPr>
      </w:pPr>
    </w:p>
    <w:p w:rsidR="00160960" w:rsidRDefault="00F31008" w:rsidP="00F31008">
      <w:pPr>
        <w:shd w:val="clear" w:color="auto" w:fill="FFFFFF"/>
        <w:ind w:firstLine="567"/>
        <w:jc w:val="both"/>
        <w:textAlignment w:val="baseline"/>
        <w:rPr>
          <w:bdr w:val="none" w:sz="0" w:space="0" w:color="auto" w:frame="1"/>
        </w:rPr>
      </w:pPr>
      <w:r w:rsidRPr="00DC57AD">
        <w:rPr>
          <w:bdr w:val="none" w:sz="0" w:space="0" w:color="auto" w:frame="1"/>
        </w:rPr>
        <w:t>Публичные слушания назначены постановлением главы городского поселения «Печора»</w:t>
      </w:r>
      <w:r w:rsidR="00201F64" w:rsidRPr="00DC57AD">
        <w:rPr>
          <w:bdr w:val="none" w:sz="0" w:space="0" w:color="auto" w:frame="1"/>
        </w:rPr>
        <w:t xml:space="preserve"> </w:t>
      </w:r>
      <w:r w:rsidR="00E06B2E" w:rsidRPr="00DC57AD">
        <w:rPr>
          <w:bdr w:val="none" w:sz="0" w:space="0" w:color="auto" w:frame="1"/>
        </w:rPr>
        <w:t>- председателя Совета поселения</w:t>
      </w:r>
      <w:r w:rsidR="00A2394D" w:rsidRPr="00DC57AD">
        <w:rPr>
          <w:bdr w:val="none" w:sz="0" w:space="0" w:color="auto" w:frame="1"/>
        </w:rPr>
        <w:t xml:space="preserve"> </w:t>
      </w:r>
      <w:r w:rsidRPr="00DC57AD">
        <w:rPr>
          <w:bdr w:val="none" w:sz="0" w:space="0" w:color="auto" w:frame="1"/>
        </w:rPr>
        <w:t>от «</w:t>
      </w:r>
      <w:r w:rsidR="00D459A3">
        <w:rPr>
          <w:bdr w:val="none" w:sz="0" w:space="0" w:color="auto" w:frame="1"/>
        </w:rPr>
        <w:t>2</w:t>
      </w:r>
      <w:r w:rsidR="002C1B18">
        <w:rPr>
          <w:bdr w:val="none" w:sz="0" w:space="0" w:color="auto" w:frame="1"/>
        </w:rPr>
        <w:t>7</w:t>
      </w:r>
      <w:r w:rsidRPr="00DC57AD">
        <w:rPr>
          <w:bdr w:val="none" w:sz="0" w:space="0" w:color="auto" w:frame="1"/>
        </w:rPr>
        <w:t xml:space="preserve">» </w:t>
      </w:r>
      <w:r w:rsidR="002C1B18">
        <w:rPr>
          <w:bdr w:val="none" w:sz="0" w:space="0" w:color="auto" w:frame="1"/>
        </w:rPr>
        <w:t>мая</w:t>
      </w:r>
      <w:r w:rsidR="00075527" w:rsidRPr="00DC57AD">
        <w:rPr>
          <w:bdr w:val="none" w:sz="0" w:space="0" w:color="auto" w:frame="1"/>
        </w:rPr>
        <w:t xml:space="preserve"> </w:t>
      </w:r>
      <w:r w:rsidRPr="00DC57AD">
        <w:rPr>
          <w:bdr w:val="none" w:sz="0" w:space="0" w:color="auto" w:frame="1"/>
        </w:rPr>
        <w:t>202</w:t>
      </w:r>
      <w:r w:rsidR="00C63FE0">
        <w:rPr>
          <w:bdr w:val="none" w:sz="0" w:space="0" w:color="auto" w:frame="1"/>
        </w:rPr>
        <w:t>4</w:t>
      </w:r>
      <w:r w:rsidRPr="00DC57AD">
        <w:rPr>
          <w:bdr w:val="none" w:sz="0" w:space="0" w:color="auto" w:frame="1"/>
        </w:rPr>
        <w:t xml:space="preserve"> года № </w:t>
      </w:r>
      <w:r w:rsidR="001B760F" w:rsidRPr="00DC57AD">
        <w:rPr>
          <w:bdr w:val="none" w:sz="0" w:space="0" w:color="auto" w:frame="1"/>
        </w:rPr>
        <w:t>5</w:t>
      </w:r>
      <w:r w:rsidRPr="00DC57AD">
        <w:rPr>
          <w:bdr w:val="none" w:sz="0" w:space="0" w:color="auto" w:frame="1"/>
        </w:rPr>
        <w:t>/</w:t>
      </w:r>
      <w:r w:rsidR="002C1B18">
        <w:rPr>
          <w:bdr w:val="none" w:sz="0" w:space="0" w:color="auto" w:frame="1"/>
        </w:rPr>
        <w:t>81</w:t>
      </w:r>
      <w:r w:rsidR="001B1CBB" w:rsidRPr="00DC57AD">
        <w:rPr>
          <w:bdr w:val="none" w:sz="0" w:space="0" w:color="auto" w:frame="1"/>
        </w:rPr>
        <w:t xml:space="preserve"> </w:t>
      </w:r>
      <w:r w:rsidR="006D7875">
        <w:rPr>
          <w:bdr w:val="none" w:sz="0" w:space="0" w:color="auto" w:frame="1"/>
        </w:rPr>
        <w:t>«</w:t>
      </w:r>
      <w:r w:rsidR="006D7875" w:rsidRPr="006D7875">
        <w:rPr>
          <w:bdr w:val="none" w:sz="0" w:space="0" w:color="auto" w:frame="1"/>
        </w:rPr>
        <w:t xml:space="preserve">О проведении публичных слушаний по проекту постановления администрации МР «Печора» </w:t>
      </w:r>
      <w:r w:rsidR="00160960" w:rsidRPr="00160960">
        <w:rPr>
          <w:bdr w:val="none" w:sz="0" w:space="0" w:color="auto" w:frame="1"/>
        </w:rPr>
        <w:t>«О предоставлении разрешения на условно разрешенный вид использования земельного участка, расположенного: Республика Коми, г. Печора, Печорский проспект»</w:t>
      </w:r>
      <w:r w:rsidR="00160960">
        <w:rPr>
          <w:bdr w:val="none" w:sz="0" w:space="0" w:color="auto" w:frame="1"/>
        </w:rPr>
        <w:t>.</w:t>
      </w:r>
    </w:p>
    <w:p w:rsidR="00201F64" w:rsidRPr="00DC57AD" w:rsidRDefault="00F31008" w:rsidP="00F31008">
      <w:pPr>
        <w:shd w:val="clear" w:color="auto" w:fill="FFFFFF"/>
        <w:ind w:firstLine="567"/>
        <w:jc w:val="both"/>
        <w:textAlignment w:val="baseline"/>
        <w:rPr>
          <w:color w:val="000000"/>
          <w:bdr w:val="none" w:sz="0" w:space="0" w:color="auto" w:frame="1"/>
        </w:rPr>
      </w:pPr>
      <w:r w:rsidRPr="00DC57AD">
        <w:rPr>
          <w:b/>
          <w:bCs/>
          <w:color w:val="000000"/>
          <w:bdr w:val="none" w:sz="0" w:space="0" w:color="auto" w:frame="1"/>
        </w:rPr>
        <w:t>Дата проведения:</w:t>
      </w:r>
      <w:r w:rsidR="001B1CBB" w:rsidRPr="00DC57AD">
        <w:rPr>
          <w:b/>
          <w:bCs/>
          <w:color w:val="000000"/>
          <w:bdr w:val="none" w:sz="0" w:space="0" w:color="auto" w:frame="1"/>
        </w:rPr>
        <w:t xml:space="preserve"> </w:t>
      </w:r>
      <w:r w:rsidR="00835F8D">
        <w:rPr>
          <w:bCs/>
          <w:color w:val="000000"/>
          <w:bdr w:val="none" w:sz="0" w:space="0" w:color="auto" w:frame="1"/>
        </w:rPr>
        <w:t xml:space="preserve"> </w:t>
      </w:r>
      <w:r w:rsidR="00B33240">
        <w:rPr>
          <w:bCs/>
          <w:color w:val="000000"/>
          <w:bdr w:val="none" w:sz="0" w:space="0" w:color="auto" w:frame="1"/>
        </w:rPr>
        <w:t>2</w:t>
      </w:r>
      <w:r w:rsidR="002C1B18">
        <w:rPr>
          <w:bCs/>
          <w:color w:val="000000"/>
          <w:bdr w:val="none" w:sz="0" w:space="0" w:color="auto" w:frame="1"/>
        </w:rPr>
        <w:t>4</w:t>
      </w:r>
      <w:r w:rsidR="00F057F0">
        <w:rPr>
          <w:color w:val="000000"/>
          <w:bdr w:val="none" w:sz="0" w:space="0" w:color="auto" w:frame="1"/>
        </w:rPr>
        <w:t xml:space="preserve"> </w:t>
      </w:r>
      <w:r w:rsidR="002C1B18">
        <w:rPr>
          <w:color w:val="000000"/>
          <w:bdr w:val="none" w:sz="0" w:space="0" w:color="auto" w:frame="1"/>
        </w:rPr>
        <w:t>июня</w:t>
      </w:r>
      <w:r w:rsidRPr="00DC57AD">
        <w:rPr>
          <w:color w:val="000000"/>
          <w:bdr w:val="none" w:sz="0" w:space="0" w:color="auto" w:frame="1"/>
        </w:rPr>
        <w:t xml:space="preserve"> 202</w:t>
      </w:r>
      <w:r w:rsidR="00777661">
        <w:rPr>
          <w:color w:val="000000"/>
          <w:bdr w:val="none" w:sz="0" w:space="0" w:color="auto" w:frame="1"/>
        </w:rPr>
        <w:t>4</w:t>
      </w:r>
      <w:r w:rsidR="00201F64" w:rsidRPr="00DC57AD">
        <w:rPr>
          <w:color w:val="000000"/>
          <w:bdr w:val="none" w:sz="0" w:space="0" w:color="auto" w:frame="1"/>
        </w:rPr>
        <w:t xml:space="preserve"> года.</w:t>
      </w:r>
    </w:p>
    <w:p w:rsidR="00F31008" w:rsidRPr="00DC57AD" w:rsidRDefault="00201F64" w:rsidP="00F31008">
      <w:pPr>
        <w:shd w:val="clear" w:color="auto" w:fill="FFFFFF"/>
        <w:ind w:firstLine="567"/>
        <w:jc w:val="both"/>
        <w:textAlignment w:val="baseline"/>
        <w:rPr>
          <w:color w:val="000000"/>
          <w:bdr w:val="none" w:sz="0" w:space="0" w:color="auto" w:frame="1"/>
        </w:rPr>
      </w:pPr>
      <w:r w:rsidRPr="00DC57AD">
        <w:rPr>
          <w:b/>
          <w:color w:val="000000"/>
          <w:bdr w:val="none" w:sz="0" w:space="0" w:color="auto" w:frame="1"/>
        </w:rPr>
        <w:t>Время проведения</w:t>
      </w:r>
      <w:r w:rsidRPr="00DC57AD">
        <w:rPr>
          <w:color w:val="000000"/>
          <w:bdr w:val="none" w:sz="0" w:space="0" w:color="auto" w:frame="1"/>
        </w:rPr>
        <w:t>:</w:t>
      </w:r>
      <w:r w:rsidR="00F057F0">
        <w:rPr>
          <w:color w:val="000000"/>
          <w:bdr w:val="none" w:sz="0" w:space="0" w:color="auto" w:frame="1"/>
        </w:rPr>
        <w:t xml:space="preserve"> </w:t>
      </w:r>
      <w:r w:rsidR="001B1CBB" w:rsidRPr="00DC57AD">
        <w:t>1</w:t>
      </w:r>
      <w:r w:rsidR="00777661">
        <w:t>6</w:t>
      </w:r>
      <w:r w:rsidR="001B1CBB" w:rsidRPr="00DC57AD">
        <w:t>:</w:t>
      </w:r>
      <w:r w:rsidR="00B33240">
        <w:t>0</w:t>
      </w:r>
      <w:r w:rsidR="00F057F0">
        <w:t>0</w:t>
      </w:r>
      <w:r w:rsidR="00111402" w:rsidRPr="00DC57AD">
        <w:t xml:space="preserve"> часов.</w:t>
      </w:r>
    </w:p>
    <w:p w:rsidR="00F31008" w:rsidRPr="00DC57AD" w:rsidRDefault="00F31008" w:rsidP="00F31008">
      <w:pPr>
        <w:shd w:val="clear" w:color="auto" w:fill="FFFFFF"/>
        <w:ind w:firstLine="567"/>
        <w:jc w:val="both"/>
        <w:textAlignment w:val="baseline"/>
        <w:rPr>
          <w:color w:val="000000"/>
          <w:bdr w:val="none" w:sz="0" w:space="0" w:color="auto" w:frame="1"/>
        </w:rPr>
      </w:pPr>
      <w:r w:rsidRPr="00DC57AD">
        <w:rPr>
          <w:b/>
          <w:color w:val="000000"/>
          <w:bdr w:val="none" w:sz="0" w:space="0" w:color="auto" w:frame="1"/>
        </w:rPr>
        <w:t>Место проведения</w:t>
      </w:r>
      <w:r w:rsidRPr="00DC57AD">
        <w:rPr>
          <w:color w:val="000000"/>
          <w:bdr w:val="none" w:sz="0" w:space="0" w:color="auto" w:frame="1"/>
        </w:rPr>
        <w:t xml:space="preserve"> сессионный зал админист</w:t>
      </w:r>
      <w:r w:rsidR="007C5EF4" w:rsidRPr="00DC57AD">
        <w:rPr>
          <w:color w:val="000000"/>
          <w:bdr w:val="none" w:sz="0" w:space="0" w:color="auto" w:frame="1"/>
        </w:rPr>
        <w:t xml:space="preserve">рации МР «Печора» по адресу: </w:t>
      </w:r>
      <w:r w:rsidR="00A25147">
        <w:rPr>
          <w:color w:val="000000"/>
          <w:bdr w:val="none" w:sz="0" w:space="0" w:color="auto" w:frame="1"/>
        </w:rPr>
        <w:t xml:space="preserve">            </w:t>
      </w:r>
      <w:r w:rsidR="00097C21">
        <w:rPr>
          <w:color w:val="000000"/>
          <w:bdr w:val="none" w:sz="0" w:space="0" w:color="auto" w:frame="1"/>
        </w:rPr>
        <w:t>г.</w:t>
      </w:r>
      <w:r w:rsidR="00A25147">
        <w:rPr>
          <w:color w:val="000000"/>
          <w:bdr w:val="none" w:sz="0" w:space="0" w:color="auto" w:frame="1"/>
        </w:rPr>
        <w:t xml:space="preserve"> </w:t>
      </w:r>
      <w:r w:rsidR="00097C21">
        <w:rPr>
          <w:color w:val="000000"/>
          <w:bdr w:val="none" w:sz="0" w:space="0" w:color="auto" w:frame="1"/>
        </w:rPr>
        <w:t>Печора,</w:t>
      </w:r>
      <w:r w:rsidR="00F24F33">
        <w:rPr>
          <w:color w:val="000000"/>
          <w:bdr w:val="none" w:sz="0" w:space="0" w:color="auto" w:frame="1"/>
        </w:rPr>
        <w:t xml:space="preserve"> </w:t>
      </w:r>
      <w:r w:rsidR="00097C21">
        <w:rPr>
          <w:color w:val="000000"/>
          <w:bdr w:val="none" w:sz="0" w:space="0" w:color="auto" w:frame="1"/>
        </w:rPr>
        <w:t>ул.</w:t>
      </w:r>
      <w:r w:rsidR="00F24F33">
        <w:rPr>
          <w:color w:val="000000"/>
          <w:bdr w:val="none" w:sz="0" w:space="0" w:color="auto" w:frame="1"/>
        </w:rPr>
        <w:t xml:space="preserve"> </w:t>
      </w:r>
      <w:r w:rsidRPr="00DC57AD">
        <w:rPr>
          <w:color w:val="000000"/>
          <w:bdr w:val="none" w:sz="0" w:space="0" w:color="auto" w:frame="1"/>
        </w:rPr>
        <w:t>Ленинградская,</w:t>
      </w:r>
      <w:r w:rsidR="00097C21">
        <w:rPr>
          <w:color w:val="000000"/>
          <w:bdr w:val="none" w:sz="0" w:space="0" w:color="auto" w:frame="1"/>
        </w:rPr>
        <w:t>д.</w:t>
      </w:r>
      <w:r w:rsidRPr="00DC57AD">
        <w:rPr>
          <w:color w:val="000000"/>
          <w:bdr w:val="none" w:sz="0" w:space="0" w:color="auto" w:frame="1"/>
        </w:rPr>
        <w:t>15</w:t>
      </w:r>
      <w:r w:rsidR="00270892">
        <w:rPr>
          <w:color w:val="000000"/>
          <w:bdr w:val="none" w:sz="0" w:space="0" w:color="auto" w:frame="1"/>
        </w:rPr>
        <w:t>.</w:t>
      </w:r>
      <w:r w:rsidRPr="00DC57AD">
        <w:rPr>
          <w:color w:val="000000"/>
          <w:bdr w:val="none" w:sz="0" w:space="0" w:color="auto" w:frame="1"/>
        </w:rPr>
        <w:t xml:space="preserve"> </w:t>
      </w:r>
    </w:p>
    <w:p w:rsidR="00F31008" w:rsidRPr="00DC57AD" w:rsidRDefault="00A2394D" w:rsidP="00F31008">
      <w:pPr>
        <w:shd w:val="clear" w:color="auto" w:fill="FFFFFF"/>
        <w:ind w:firstLine="567"/>
        <w:jc w:val="both"/>
        <w:textAlignment w:val="baseline"/>
        <w:rPr>
          <w:iCs/>
          <w:color w:val="000000"/>
          <w:bdr w:val="none" w:sz="0" w:space="0" w:color="auto" w:frame="1"/>
        </w:rPr>
      </w:pPr>
      <w:r w:rsidRPr="00DC57AD">
        <w:rPr>
          <w:b/>
          <w:bCs/>
          <w:color w:val="000000"/>
          <w:bdr w:val="none" w:sz="0" w:space="0" w:color="auto" w:frame="1"/>
        </w:rPr>
        <w:t>Инициатор публичных слушаний:</w:t>
      </w:r>
      <w:r w:rsidR="00F31008" w:rsidRPr="00DC57AD">
        <w:rPr>
          <w:b/>
          <w:bCs/>
          <w:color w:val="000000"/>
          <w:bdr w:val="none" w:sz="0" w:space="0" w:color="auto" w:frame="1"/>
        </w:rPr>
        <w:t xml:space="preserve"> </w:t>
      </w:r>
      <w:r w:rsidR="00F31008" w:rsidRPr="00DC57AD">
        <w:rPr>
          <w:iCs/>
          <w:color w:val="000000"/>
          <w:bdr w:val="none" w:sz="0" w:space="0" w:color="auto" w:frame="1"/>
        </w:rPr>
        <w:t>глав</w:t>
      </w:r>
      <w:r w:rsidR="00075527" w:rsidRPr="00DC57AD">
        <w:rPr>
          <w:iCs/>
          <w:color w:val="000000"/>
          <w:bdr w:val="none" w:sz="0" w:space="0" w:color="auto" w:frame="1"/>
        </w:rPr>
        <w:t>а</w:t>
      </w:r>
      <w:r w:rsidR="00F31008" w:rsidRPr="00DC57AD">
        <w:rPr>
          <w:iCs/>
          <w:color w:val="000000"/>
          <w:bdr w:val="none" w:sz="0" w:space="0" w:color="auto" w:frame="1"/>
        </w:rPr>
        <w:t xml:space="preserve"> городского поселения  «Печора» - председател</w:t>
      </w:r>
      <w:r w:rsidR="00075527" w:rsidRPr="00DC57AD">
        <w:rPr>
          <w:iCs/>
          <w:color w:val="000000"/>
          <w:bdr w:val="none" w:sz="0" w:space="0" w:color="auto" w:frame="1"/>
        </w:rPr>
        <w:t>ь</w:t>
      </w:r>
      <w:r w:rsidR="00F31008" w:rsidRPr="00DC57AD">
        <w:rPr>
          <w:iCs/>
          <w:color w:val="000000"/>
          <w:bdr w:val="none" w:sz="0" w:space="0" w:color="auto" w:frame="1"/>
        </w:rPr>
        <w:t xml:space="preserve"> Совета поселения.</w:t>
      </w:r>
    </w:p>
    <w:p w:rsidR="00F31008" w:rsidRPr="00DC57AD" w:rsidRDefault="00F31008" w:rsidP="00F31008">
      <w:pPr>
        <w:shd w:val="clear" w:color="auto" w:fill="FFFFFF"/>
        <w:ind w:firstLine="567"/>
        <w:jc w:val="both"/>
        <w:textAlignment w:val="baseline"/>
        <w:rPr>
          <w:bCs/>
          <w:color w:val="000000"/>
          <w:bdr w:val="none" w:sz="0" w:space="0" w:color="auto" w:frame="1"/>
        </w:rPr>
      </w:pPr>
      <w:r w:rsidRPr="00DC57AD">
        <w:rPr>
          <w:b/>
          <w:bCs/>
          <w:color w:val="000000"/>
          <w:bdr w:val="none" w:sz="0" w:space="0" w:color="auto" w:frame="1"/>
        </w:rPr>
        <w:t xml:space="preserve">В слушаниях приняли участие </w:t>
      </w:r>
      <w:r w:rsidRPr="00DC57AD">
        <w:rPr>
          <w:bCs/>
          <w:color w:val="000000"/>
          <w:bdr w:val="none" w:sz="0" w:space="0" w:color="auto" w:frame="1"/>
        </w:rPr>
        <w:t>представители структурных подразделений</w:t>
      </w:r>
      <w:r w:rsidR="002D2FEA">
        <w:rPr>
          <w:bCs/>
          <w:color w:val="000000"/>
          <w:bdr w:val="none" w:sz="0" w:space="0" w:color="auto" w:frame="1"/>
        </w:rPr>
        <w:t xml:space="preserve"> и отраслевых органов</w:t>
      </w:r>
      <w:r w:rsidRPr="00DC57AD">
        <w:rPr>
          <w:bCs/>
          <w:color w:val="000000"/>
          <w:bdr w:val="none" w:sz="0" w:space="0" w:color="auto" w:frame="1"/>
        </w:rPr>
        <w:t xml:space="preserve"> администрации МР «Печора»,</w:t>
      </w:r>
      <w:r w:rsidR="002B5356">
        <w:rPr>
          <w:bCs/>
          <w:color w:val="000000"/>
          <w:bdr w:val="none" w:sz="0" w:space="0" w:color="auto" w:frame="1"/>
        </w:rPr>
        <w:t xml:space="preserve"> депутаты Совета городского поселения «Печора»,</w:t>
      </w:r>
      <w:r w:rsidRPr="00DC57AD">
        <w:rPr>
          <w:bCs/>
          <w:color w:val="000000"/>
          <w:bdr w:val="none" w:sz="0" w:space="0" w:color="auto" w:frame="1"/>
        </w:rPr>
        <w:t xml:space="preserve"> население.</w:t>
      </w:r>
    </w:p>
    <w:p w:rsidR="00F31008" w:rsidRPr="00DC57AD" w:rsidRDefault="00321F42" w:rsidP="00F31008">
      <w:pPr>
        <w:shd w:val="clear" w:color="auto" w:fill="FFFFFF"/>
        <w:ind w:firstLine="567"/>
        <w:jc w:val="both"/>
        <w:textAlignment w:val="baseline"/>
        <w:rPr>
          <w:b/>
          <w:bCs/>
          <w:color w:val="000000"/>
          <w:bdr w:val="none" w:sz="0" w:space="0" w:color="auto" w:frame="1"/>
        </w:rPr>
      </w:pPr>
      <w:r w:rsidRPr="00DC57AD">
        <w:rPr>
          <w:b/>
          <w:bCs/>
          <w:color w:val="000000"/>
          <w:bdr w:val="none" w:sz="0" w:space="0" w:color="auto" w:frame="1"/>
        </w:rPr>
        <w:t>Количество участников:</w:t>
      </w:r>
      <w:r w:rsidR="00AB4287">
        <w:rPr>
          <w:b/>
          <w:bCs/>
          <w:color w:val="000000"/>
          <w:bdr w:val="none" w:sz="0" w:space="0" w:color="auto" w:frame="1"/>
        </w:rPr>
        <w:t xml:space="preserve"> </w:t>
      </w:r>
      <w:r w:rsidR="00E8404B">
        <w:rPr>
          <w:bCs/>
          <w:color w:val="000000"/>
          <w:bdr w:val="none" w:sz="0" w:space="0" w:color="auto" w:frame="1"/>
        </w:rPr>
        <w:t xml:space="preserve"> </w:t>
      </w:r>
      <w:r w:rsidR="00C33C94">
        <w:rPr>
          <w:b/>
          <w:bCs/>
          <w:color w:val="000000"/>
          <w:u w:val="single"/>
          <w:bdr w:val="none" w:sz="0" w:space="0" w:color="auto" w:frame="1"/>
        </w:rPr>
        <w:t xml:space="preserve">19 </w:t>
      </w:r>
      <w:r w:rsidR="00F31008" w:rsidRPr="00F62D46">
        <w:rPr>
          <w:bCs/>
          <w:color w:val="000000"/>
          <w:bdr w:val="none" w:sz="0" w:space="0" w:color="auto" w:frame="1"/>
        </w:rPr>
        <w:t>человек</w:t>
      </w:r>
      <w:r w:rsidR="00F31008" w:rsidRPr="00DC57AD">
        <w:rPr>
          <w:bCs/>
          <w:color w:val="000000"/>
          <w:bdr w:val="none" w:sz="0" w:space="0" w:color="auto" w:frame="1"/>
        </w:rPr>
        <w:t>.</w:t>
      </w:r>
    </w:p>
    <w:p w:rsidR="00D459A3" w:rsidRDefault="00F057F0" w:rsidP="00D459A3">
      <w:pPr>
        <w:tabs>
          <w:tab w:val="left" w:pos="-3828"/>
          <w:tab w:val="left" w:pos="567"/>
        </w:tabs>
        <w:suppressAutoHyphens/>
        <w:jc w:val="both"/>
        <w:rPr>
          <w:szCs w:val="26"/>
        </w:rPr>
      </w:pPr>
      <w:r>
        <w:rPr>
          <w:b/>
          <w:bCs/>
          <w:color w:val="000000"/>
          <w:bdr w:val="none" w:sz="0" w:space="0" w:color="auto" w:frame="1"/>
        </w:rPr>
        <w:tab/>
      </w:r>
      <w:r w:rsidR="00F31008" w:rsidRPr="00DC57AD">
        <w:rPr>
          <w:b/>
          <w:bCs/>
          <w:color w:val="000000"/>
          <w:bdr w:val="none" w:sz="0" w:space="0" w:color="auto" w:frame="1"/>
        </w:rPr>
        <w:t xml:space="preserve">Председательствующий: </w:t>
      </w:r>
      <w:proofErr w:type="spellStart"/>
      <w:r w:rsidR="00777661" w:rsidRPr="00777661">
        <w:rPr>
          <w:szCs w:val="26"/>
        </w:rPr>
        <w:t>Бырдина</w:t>
      </w:r>
      <w:proofErr w:type="spellEnd"/>
      <w:r w:rsidR="00777661" w:rsidRPr="00777661">
        <w:rPr>
          <w:szCs w:val="26"/>
        </w:rPr>
        <w:t xml:space="preserve"> Наталья Павловна, депутат Совета городского поселения «Печора»</w:t>
      </w:r>
      <w:r w:rsidR="00D459A3" w:rsidRPr="00D459A3">
        <w:rPr>
          <w:szCs w:val="26"/>
        </w:rPr>
        <w:t>.</w:t>
      </w:r>
    </w:p>
    <w:p w:rsidR="006D7875" w:rsidRDefault="00F057F0" w:rsidP="006D7875">
      <w:pPr>
        <w:tabs>
          <w:tab w:val="left" w:pos="-3828"/>
          <w:tab w:val="left" w:pos="567"/>
        </w:tabs>
        <w:suppressAutoHyphens/>
        <w:ind w:firstLine="567"/>
        <w:jc w:val="both"/>
        <w:rPr>
          <w:szCs w:val="26"/>
        </w:rPr>
      </w:pPr>
      <w:r w:rsidRPr="00F057F0">
        <w:rPr>
          <w:b/>
          <w:szCs w:val="26"/>
        </w:rPr>
        <w:t>Секретарь</w:t>
      </w:r>
      <w:r w:rsidRPr="00C82CAB">
        <w:rPr>
          <w:b/>
          <w:szCs w:val="26"/>
        </w:rPr>
        <w:t>:</w:t>
      </w:r>
      <w:r>
        <w:rPr>
          <w:szCs w:val="26"/>
        </w:rPr>
        <w:t xml:space="preserve"> </w:t>
      </w:r>
      <w:r w:rsidR="00B33240" w:rsidRPr="00B33240">
        <w:rPr>
          <w:szCs w:val="26"/>
        </w:rPr>
        <w:t xml:space="preserve">Канева Екатерина Николаевна – документовед отдела организационной работы  и взаимодействия с ОМСУ поселений администрации </w:t>
      </w:r>
      <w:r w:rsidR="0007015A">
        <w:rPr>
          <w:szCs w:val="26"/>
        </w:rPr>
        <w:t>муниципального района «Печора».</w:t>
      </w:r>
      <w:bookmarkStart w:id="0" w:name="_GoBack"/>
      <w:bookmarkEnd w:id="0"/>
    </w:p>
    <w:p w:rsidR="002C1B18" w:rsidRDefault="00E06B2E" w:rsidP="002C1B18">
      <w:pPr>
        <w:tabs>
          <w:tab w:val="left" w:pos="-3828"/>
          <w:tab w:val="left" w:pos="567"/>
        </w:tabs>
        <w:suppressAutoHyphens/>
        <w:ind w:firstLine="567"/>
        <w:jc w:val="both"/>
        <w:rPr>
          <w:bCs/>
          <w:color w:val="000000"/>
          <w:bdr w:val="none" w:sz="0" w:space="0" w:color="auto" w:frame="1"/>
        </w:rPr>
      </w:pPr>
      <w:r w:rsidRPr="00DC57AD">
        <w:rPr>
          <w:b/>
          <w:bCs/>
          <w:color w:val="000000"/>
          <w:bdr w:val="none" w:sz="0" w:space="0" w:color="auto" w:frame="1"/>
        </w:rPr>
        <w:t xml:space="preserve">Докладчик: </w:t>
      </w:r>
      <w:r w:rsidR="002C1B18" w:rsidRPr="002C1B18">
        <w:rPr>
          <w:bCs/>
          <w:color w:val="000000"/>
          <w:bdr w:val="none" w:sz="0" w:space="0" w:color="auto" w:frame="1"/>
        </w:rPr>
        <w:t>Селиванова Анастасия Ивановна – ведущий специалист отдела архитектуры администрации муниципального района «Печора»</w:t>
      </w:r>
      <w:r w:rsidR="002C1B18">
        <w:rPr>
          <w:bCs/>
          <w:color w:val="000000"/>
          <w:bdr w:val="none" w:sz="0" w:space="0" w:color="auto" w:frame="1"/>
        </w:rPr>
        <w:t>.</w:t>
      </w:r>
    </w:p>
    <w:p w:rsidR="00C33C94" w:rsidRDefault="00AB1A05" w:rsidP="002C1B18">
      <w:pPr>
        <w:tabs>
          <w:tab w:val="left" w:pos="-3828"/>
          <w:tab w:val="left" w:pos="567"/>
        </w:tabs>
        <w:suppressAutoHyphens/>
        <w:ind w:firstLine="567"/>
        <w:jc w:val="both"/>
        <w:rPr>
          <w:szCs w:val="26"/>
        </w:rPr>
      </w:pPr>
      <w:r>
        <w:rPr>
          <w:szCs w:val="26"/>
        </w:rPr>
        <w:t xml:space="preserve">В ходе публичных слушаний </w:t>
      </w:r>
      <w:r w:rsidR="00C33C94">
        <w:rPr>
          <w:szCs w:val="26"/>
        </w:rPr>
        <w:t xml:space="preserve">Капустин Р.П. </w:t>
      </w:r>
      <w:r w:rsidR="00160960">
        <w:rPr>
          <w:szCs w:val="26"/>
        </w:rPr>
        <w:t>озвучил</w:t>
      </w:r>
      <w:r w:rsidR="00C33C94">
        <w:rPr>
          <w:szCs w:val="26"/>
        </w:rPr>
        <w:t xml:space="preserve"> коллективн</w:t>
      </w:r>
      <w:r w:rsidR="00160960">
        <w:rPr>
          <w:szCs w:val="26"/>
        </w:rPr>
        <w:t>ое</w:t>
      </w:r>
      <w:r w:rsidR="00C33C94">
        <w:rPr>
          <w:szCs w:val="26"/>
        </w:rPr>
        <w:t xml:space="preserve"> возражение</w:t>
      </w:r>
      <w:r w:rsidR="00160960">
        <w:rPr>
          <w:szCs w:val="26"/>
        </w:rPr>
        <w:t xml:space="preserve"> от жителей близлежащих к земельному участку домов</w:t>
      </w:r>
      <w:r w:rsidR="00C33C94">
        <w:rPr>
          <w:szCs w:val="26"/>
        </w:rPr>
        <w:t xml:space="preserve"> в отношении проекта постановления </w:t>
      </w:r>
      <w:r w:rsidR="00C33C94" w:rsidRPr="00763E78">
        <w:rPr>
          <w:szCs w:val="26"/>
        </w:rPr>
        <w:t>«О предоставлении разрешения на условно разрешенный вид использования земельного участка, расположенного: Республика Коми, г. Печора, Печорский проспект»</w:t>
      </w:r>
      <w:r w:rsidR="00C33C94">
        <w:rPr>
          <w:szCs w:val="26"/>
        </w:rPr>
        <w:t>.</w:t>
      </w:r>
    </w:p>
    <w:p w:rsidR="00AB1A05" w:rsidRDefault="00AB1A05" w:rsidP="002C1B18">
      <w:pPr>
        <w:tabs>
          <w:tab w:val="left" w:pos="-3828"/>
          <w:tab w:val="left" w:pos="567"/>
        </w:tabs>
        <w:suppressAutoHyphens/>
        <w:ind w:firstLine="567"/>
        <w:jc w:val="both"/>
        <w:rPr>
          <w:bCs/>
          <w:color w:val="000000"/>
          <w:bdr w:val="none" w:sz="0" w:space="0" w:color="auto" w:frame="1"/>
        </w:rPr>
      </w:pPr>
      <w:r w:rsidRPr="00AB1A05">
        <w:rPr>
          <w:bCs/>
          <w:color w:val="000000"/>
          <w:bdr w:val="none" w:sz="0" w:space="0" w:color="auto" w:frame="1"/>
        </w:rPr>
        <w:t xml:space="preserve">Созинов А.С. сообщил, что на данный момент вольер для собак огорожен сеткой, поэтому шум от собак распространяется сильнее. Сообщил, что на новом месте планирует поставить вольер со звуковыми панелями для понижения </w:t>
      </w:r>
      <w:r w:rsidR="00BD52B0">
        <w:rPr>
          <w:bCs/>
          <w:color w:val="000000"/>
          <w:bdr w:val="none" w:sz="0" w:space="0" w:color="auto" w:frame="1"/>
        </w:rPr>
        <w:t xml:space="preserve">уровня </w:t>
      </w:r>
      <w:r w:rsidRPr="00AB1A05">
        <w:rPr>
          <w:bCs/>
          <w:color w:val="000000"/>
          <w:bdr w:val="none" w:sz="0" w:space="0" w:color="auto" w:frame="1"/>
        </w:rPr>
        <w:t>шума.</w:t>
      </w:r>
    </w:p>
    <w:p w:rsidR="00AB1A05" w:rsidRDefault="00160960" w:rsidP="002C1B18">
      <w:pPr>
        <w:tabs>
          <w:tab w:val="left" w:pos="-3828"/>
          <w:tab w:val="left" w:pos="567"/>
        </w:tabs>
        <w:suppressAutoHyphens/>
        <w:ind w:firstLine="567"/>
        <w:jc w:val="both"/>
        <w:rPr>
          <w:bCs/>
          <w:color w:val="000000"/>
          <w:bdr w:val="none" w:sz="0" w:space="0" w:color="auto" w:frame="1"/>
        </w:rPr>
      </w:pPr>
      <w:r>
        <w:rPr>
          <w:bCs/>
          <w:color w:val="000000"/>
          <w:bdr w:val="none" w:sz="0" w:space="0" w:color="auto" w:frame="1"/>
        </w:rPr>
        <w:t>От участников публичных слушаний п</w:t>
      </w:r>
      <w:r w:rsidR="00AB1A05">
        <w:rPr>
          <w:bCs/>
          <w:color w:val="000000"/>
          <w:bdr w:val="none" w:sz="0" w:space="0" w:color="auto" w:frame="1"/>
        </w:rPr>
        <w:t xml:space="preserve">оступило предложение </w:t>
      </w:r>
      <w:r w:rsidR="00AB1A05" w:rsidRPr="00AB1A05">
        <w:rPr>
          <w:bCs/>
          <w:color w:val="000000"/>
          <w:bdr w:val="none" w:sz="0" w:space="0" w:color="auto" w:frame="1"/>
        </w:rPr>
        <w:t>четко определи</w:t>
      </w:r>
      <w:r w:rsidR="00AB1A05">
        <w:rPr>
          <w:bCs/>
          <w:color w:val="000000"/>
          <w:bdr w:val="none" w:sz="0" w:space="0" w:color="auto" w:frame="1"/>
        </w:rPr>
        <w:t>ть</w:t>
      </w:r>
      <w:r w:rsidR="00AB1A05" w:rsidRPr="00AB1A05">
        <w:rPr>
          <w:bCs/>
          <w:color w:val="000000"/>
          <w:bdr w:val="none" w:sz="0" w:space="0" w:color="auto" w:frame="1"/>
        </w:rPr>
        <w:t xml:space="preserve"> расстояние от домов до предполагаемой постройки приюта для собак.</w:t>
      </w:r>
    </w:p>
    <w:p w:rsidR="00F057F0" w:rsidRPr="00DC57AD" w:rsidRDefault="00F057F0" w:rsidP="00536224">
      <w:pPr>
        <w:shd w:val="clear" w:color="auto" w:fill="FFFFFF"/>
        <w:ind w:firstLine="567"/>
        <w:jc w:val="both"/>
        <w:textAlignment w:val="baseline"/>
        <w:rPr>
          <w:b/>
          <w:color w:val="000000"/>
        </w:rPr>
      </w:pPr>
      <w:r w:rsidRPr="00DC57AD">
        <w:rPr>
          <w:b/>
          <w:color w:val="000000"/>
          <w:bdr w:val="none" w:sz="0" w:space="0" w:color="auto" w:frame="1"/>
        </w:rPr>
        <w:t>По итогам проведения публичных слушаний пришли к заключени</w:t>
      </w:r>
      <w:r w:rsidR="007709F5">
        <w:rPr>
          <w:b/>
          <w:color w:val="000000"/>
          <w:bdr w:val="none" w:sz="0" w:space="0" w:color="auto" w:frame="1"/>
        </w:rPr>
        <w:t>ю</w:t>
      </w:r>
      <w:r w:rsidRPr="00DC57AD">
        <w:rPr>
          <w:b/>
          <w:color w:val="000000"/>
          <w:bdr w:val="none" w:sz="0" w:space="0" w:color="auto" w:frame="1"/>
        </w:rPr>
        <w:t>:</w:t>
      </w:r>
    </w:p>
    <w:p w:rsidR="00F62D46" w:rsidRPr="00492048" w:rsidRDefault="00F057F0" w:rsidP="00492048">
      <w:pPr>
        <w:shd w:val="clear" w:color="auto" w:fill="FFFFFF"/>
        <w:ind w:firstLine="567"/>
        <w:jc w:val="both"/>
        <w:textAlignment w:val="baseline"/>
        <w:rPr>
          <w:bdr w:val="none" w:sz="0" w:space="0" w:color="auto" w:frame="1"/>
        </w:rPr>
      </w:pPr>
      <w:r w:rsidRPr="00F057F0">
        <w:t>1.</w:t>
      </w:r>
      <w:r w:rsidR="00492048">
        <w:t xml:space="preserve"> </w:t>
      </w:r>
      <w:r w:rsidR="00175753">
        <w:t>Публичные слушания п</w:t>
      </w:r>
      <w:r w:rsidR="00F62D46">
        <w:t>о проекту</w:t>
      </w:r>
      <w:r w:rsidRPr="00F057F0">
        <w:t xml:space="preserve"> постановлени</w:t>
      </w:r>
      <w:r w:rsidR="00F62D46">
        <w:t>я</w:t>
      </w:r>
      <w:r w:rsidRPr="00F057F0">
        <w:t xml:space="preserve"> администрации муниципального района «Печора</w:t>
      </w:r>
      <w:r w:rsidRPr="005A7AB7">
        <w:t xml:space="preserve">» </w:t>
      </w:r>
      <w:r w:rsidR="002C1B18" w:rsidRPr="002C1B18">
        <w:rPr>
          <w:bdr w:val="none" w:sz="0" w:space="0" w:color="auto" w:frame="1"/>
        </w:rPr>
        <w:t>«О предоставлении разрешения на условно разрешенный вид использования земельного участка, расположенного: Республика Коми, г. Печора, Печорский проспект»</w:t>
      </w:r>
      <w:r w:rsidR="00492048">
        <w:rPr>
          <w:bdr w:val="none" w:sz="0" w:space="0" w:color="auto" w:frame="1"/>
        </w:rPr>
        <w:t xml:space="preserve"> </w:t>
      </w:r>
      <w:r w:rsidR="00F62D46">
        <w:t>считать состоявшимися.</w:t>
      </w:r>
    </w:p>
    <w:p w:rsidR="00F62D46" w:rsidRDefault="00F62D46" w:rsidP="00492048">
      <w:pPr>
        <w:widowControl w:val="0"/>
        <w:shd w:val="clear" w:color="auto" w:fill="FFFFFF"/>
        <w:tabs>
          <w:tab w:val="left" w:pos="0"/>
        </w:tabs>
        <w:ind w:right="28" w:firstLine="567"/>
        <w:contextualSpacing/>
        <w:jc w:val="both"/>
        <w:rPr>
          <w:szCs w:val="26"/>
        </w:rPr>
      </w:pPr>
      <w:r>
        <w:t>2.</w:t>
      </w:r>
      <w:r w:rsidR="00492048">
        <w:t xml:space="preserve"> </w:t>
      </w:r>
      <w:r w:rsidRPr="007A1C11">
        <w:rPr>
          <w:szCs w:val="26"/>
        </w:rPr>
        <w:t>Согласиться с предложенными проектом и с протоколом публичных слушаний</w:t>
      </w:r>
      <w:r w:rsidR="002D2FEA">
        <w:rPr>
          <w:szCs w:val="26"/>
        </w:rPr>
        <w:t xml:space="preserve"> </w:t>
      </w:r>
      <w:r w:rsidRPr="007A1C11">
        <w:rPr>
          <w:szCs w:val="26"/>
        </w:rPr>
        <w:t xml:space="preserve">представить </w:t>
      </w:r>
      <w:r w:rsidR="00777661">
        <w:rPr>
          <w:szCs w:val="26"/>
        </w:rPr>
        <w:t>и.о.</w:t>
      </w:r>
      <w:r w:rsidR="00A22B64">
        <w:rPr>
          <w:szCs w:val="26"/>
        </w:rPr>
        <w:t xml:space="preserve"> </w:t>
      </w:r>
      <w:r w:rsidRPr="007A1C11">
        <w:rPr>
          <w:szCs w:val="26"/>
        </w:rPr>
        <w:t>глав</w:t>
      </w:r>
      <w:r w:rsidR="00A22B64">
        <w:rPr>
          <w:szCs w:val="26"/>
        </w:rPr>
        <w:t>ы</w:t>
      </w:r>
      <w:r w:rsidRPr="007A1C11">
        <w:rPr>
          <w:szCs w:val="26"/>
        </w:rPr>
        <w:t xml:space="preserve"> муниципального района «Печора» - руководител</w:t>
      </w:r>
      <w:r w:rsidR="00A22B64">
        <w:rPr>
          <w:szCs w:val="26"/>
        </w:rPr>
        <w:t>я</w:t>
      </w:r>
      <w:r w:rsidRPr="007A1C11">
        <w:rPr>
          <w:szCs w:val="26"/>
        </w:rPr>
        <w:t xml:space="preserve"> администрации для рассмотрения и подписания в установленном порядке. </w:t>
      </w:r>
    </w:p>
    <w:p w:rsidR="00C33C94" w:rsidRPr="005A4995" w:rsidRDefault="00C33C94" w:rsidP="00C33C94">
      <w:pPr>
        <w:widowControl w:val="0"/>
        <w:shd w:val="clear" w:color="auto" w:fill="FFFFFF"/>
        <w:overflowPunct w:val="0"/>
        <w:autoSpaceDE w:val="0"/>
        <w:autoSpaceDN w:val="0"/>
        <w:adjustRightInd w:val="0"/>
        <w:ind w:right="29" w:firstLine="709"/>
        <w:jc w:val="both"/>
        <w:textAlignment w:val="baseline"/>
        <w:rPr>
          <w:b/>
          <w:bCs/>
          <w:spacing w:val="-1"/>
        </w:rPr>
      </w:pPr>
      <w:r w:rsidRPr="005A4995">
        <w:rPr>
          <w:b/>
          <w:bCs/>
          <w:spacing w:val="-1"/>
        </w:rPr>
        <w:t>Голосовали: «ЗА» - 4, «ПРОТИВ» - 10,  «ВОЗДЕРЖАЛИСЬ» - 4. Один человек не проголосовал.</w:t>
      </w:r>
    </w:p>
    <w:p w:rsidR="00C33C94" w:rsidRPr="005A4995" w:rsidRDefault="00C33C94" w:rsidP="00C33C94">
      <w:pPr>
        <w:widowControl w:val="0"/>
        <w:shd w:val="clear" w:color="auto" w:fill="FFFFFF"/>
        <w:overflowPunct w:val="0"/>
        <w:autoSpaceDE w:val="0"/>
        <w:autoSpaceDN w:val="0"/>
        <w:adjustRightInd w:val="0"/>
        <w:ind w:right="29" w:firstLine="709"/>
        <w:jc w:val="both"/>
        <w:textAlignment w:val="baseline"/>
        <w:rPr>
          <w:b/>
          <w:bCs/>
          <w:spacing w:val="-1"/>
        </w:rPr>
      </w:pPr>
      <w:r w:rsidRPr="005A4995">
        <w:rPr>
          <w:b/>
          <w:bCs/>
          <w:spacing w:val="-1"/>
        </w:rPr>
        <w:t>Заключение не принимается.</w:t>
      </w:r>
    </w:p>
    <w:p w:rsidR="00492048" w:rsidRPr="00BD52B0" w:rsidRDefault="00492048" w:rsidP="00F31008">
      <w:pPr>
        <w:rPr>
          <w:b/>
          <w:sz w:val="20"/>
          <w:szCs w:val="20"/>
        </w:rPr>
      </w:pPr>
    </w:p>
    <w:p w:rsidR="00D0176D" w:rsidRPr="002A5812" w:rsidRDefault="00D0176D" w:rsidP="00F31008">
      <w:pPr>
        <w:rPr>
          <w:sz w:val="20"/>
          <w:szCs w:val="20"/>
        </w:rPr>
      </w:pPr>
    </w:p>
    <w:p w:rsidR="00F057F0" w:rsidRPr="00DD07D5" w:rsidRDefault="00F057F0" w:rsidP="00F057F0">
      <w:pPr>
        <w:suppressAutoHyphens/>
        <w:jc w:val="both"/>
        <w:rPr>
          <w:szCs w:val="26"/>
        </w:rPr>
      </w:pPr>
      <w:r w:rsidRPr="00DD07D5">
        <w:rPr>
          <w:szCs w:val="26"/>
        </w:rPr>
        <w:t xml:space="preserve">Председательствующий                                                                       </w:t>
      </w:r>
      <w:r>
        <w:rPr>
          <w:szCs w:val="26"/>
        </w:rPr>
        <w:t xml:space="preserve">   </w:t>
      </w:r>
      <w:r w:rsidR="007709F5">
        <w:rPr>
          <w:szCs w:val="26"/>
        </w:rPr>
        <w:t xml:space="preserve">   </w:t>
      </w:r>
      <w:r>
        <w:rPr>
          <w:szCs w:val="26"/>
        </w:rPr>
        <w:t xml:space="preserve">   </w:t>
      </w:r>
      <w:r w:rsidR="00D64CA8">
        <w:rPr>
          <w:szCs w:val="26"/>
        </w:rPr>
        <w:t xml:space="preserve">  </w:t>
      </w:r>
      <w:r w:rsidR="00594636">
        <w:rPr>
          <w:szCs w:val="26"/>
        </w:rPr>
        <w:t xml:space="preserve">  </w:t>
      </w:r>
      <w:r w:rsidRPr="00DD07D5">
        <w:rPr>
          <w:szCs w:val="26"/>
        </w:rPr>
        <w:t xml:space="preserve"> </w:t>
      </w:r>
      <w:r w:rsidR="00494FE3">
        <w:rPr>
          <w:szCs w:val="26"/>
        </w:rPr>
        <w:t xml:space="preserve">  </w:t>
      </w:r>
      <w:r w:rsidRPr="00DD07D5">
        <w:rPr>
          <w:szCs w:val="26"/>
        </w:rPr>
        <w:t xml:space="preserve"> </w:t>
      </w:r>
      <w:r>
        <w:rPr>
          <w:szCs w:val="26"/>
        </w:rPr>
        <w:t xml:space="preserve">  </w:t>
      </w:r>
      <w:r w:rsidR="008B26B0">
        <w:rPr>
          <w:szCs w:val="26"/>
        </w:rPr>
        <w:t xml:space="preserve">Н.П. </w:t>
      </w:r>
      <w:proofErr w:type="spellStart"/>
      <w:r w:rsidR="008B26B0">
        <w:rPr>
          <w:szCs w:val="26"/>
        </w:rPr>
        <w:t>Бырдина</w:t>
      </w:r>
      <w:proofErr w:type="spellEnd"/>
      <w:r w:rsidR="008B26B0">
        <w:rPr>
          <w:szCs w:val="26"/>
        </w:rPr>
        <w:t xml:space="preserve"> </w:t>
      </w:r>
    </w:p>
    <w:p w:rsidR="00536224" w:rsidRPr="002A5812" w:rsidRDefault="00536224" w:rsidP="00F057F0">
      <w:pPr>
        <w:suppressAutoHyphens/>
        <w:jc w:val="both"/>
        <w:rPr>
          <w:sz w:val="20"/>
          <w:szCs w:val="20"/>
        </w:rPr>
      </w:pPr>
    </w:p>
    <w:p w:rsidR="00A047E8" w:rsidRPr="002A5812" w:rsidRDefault="00A047E8" w:rsidP="00F057F0">
      <w:pPr>
        <w:suppressAutoHyphens/>
        <w:jc w:val="both"/>
        <w:rPr>
          <w:sz w:val="20"/>
          <w:szCs w:val="20"/>
        </w:rPr>
      </w:pPr>
    </w:p>
    <w:p w:rsidR="00F057F0" w:rsidRPr="00DD07D5" w:rsidRDefault="00F057F0" w:rsidP="00F057F0">
      <w:pPr>
        <w:suppressAutoHyphens/>
        <w:jc w:val="both"/>
        <w:rPr>
          <w:szCs w:val="26"/>
        </w:rPr>
      </w:pPr>
      <w:r w:rsidRPr="004A11CD">
        <w:rPr>
          <w:szCs w:val="26"/>
        </w:rPr>
        <w:t xml:space="preserve">Секретарь                                                                                                     </w:t>
      </w:r>
      <w:r>
        <w:rPr>
          <w:szCs w:val="26"/>
        </w:rPr>
        <w:t xml:space="preserve">      </w:t>
      </w:r>
      <w:r w:rsidR="002C1B18">
        <w:rPr>
          <w:szCs w:val="26"/>
        </w:rPr>
        <w:t xml:space="preserve">       </w:t>
      </w:r>
      <w:r w:rsidR="008B26B0">
        <w:rPr>
          <w:szCs w:val="26"/>
        </w:rPr>
        <w:t xml:space="preserve"> </w:t>
      </w:r>
      <w:r w:rsidR="006B10E8">
        <w:rPr>
          <w:szCs w:val="26"/>
        </w:rPr>
        <w:t xml:space="preserve"> </w:t>
      </w:r>
      <w:r>
        <w:rPr>
          <w:szCs w:val="26"/>
        </w:rPr>
        <w:t xml:space="preserve">  </w:t>
      </w:r>
      <w:r w:rsidR="002C1B18">
        <w:rPr>
          <w:szCs w:val="26"/>
        </w:rPr>
        <w:t>Е.Н. Канева</w:t>
      </w:r>
    </w:p>
    <w:sectPr w:rsidR="00F057F0" w:rsidRPr="00DD07D5" w:rsidSect="002A5812">
      <w:pgSz w:w="11906" w:h="16838"/>
      <w:pgMar w:top="709"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EA2"/>
    <w:rsid w:val="0007015A"/>
    <w:rsid w:val="00075527"/>
    <w:rsid w:val="00097031"/>
    <w:rsid w:val="00097C21"/>
    <w:rsid w:val="000A055A"/>
    <w:rsid w:val="000B528F"/>
    <w:rsid w:val="000E2CB4"/>
    <w:rsid w:val="00111402"/>
    <w:rsid w:val="00160960"/>
    <w:rsid w:val="00175753"/>
    <w:rsid w:val="001B1CBB"/>
    <w:rsid w:val="001B760F"/>
    <w:rsid w:val="001C4805"/>
    <w:rsid w:val="001D31AF"/>
    <w:rsid w:val="00201F64"/>
    <w:rsid w:val="00257F5E"/>
    <w:rsid w:val="00270892"/>
    <w:rsid w:val="002A5812"/>
    <w:rsid w:val="002B5356"/>
    <w:rsid w:val="002C1B18"/>
    <w:rsid w:val="002D2FEA"/>
    <w:rsid w:val="002E4A67"/>
    <w:rsid w:val="00303795"/>
    <w:rsid w:val="003056DA"/>
    <w:rsid w:val="00321F42"/>
    <w:rsid w:val="003C0F90"/>
    <w:rsid w:val="003E71A5"/>
    <w:rsid w:val="00492048"/>
    <w:rsid w:val="00494FE3"/>
    <w:rsid w:val="0052401D"/>
    <w:rsid w:val="00536224"/>
    <w:rsid w:val="00541B07"/>
    <w:rsid w:val="00594636"/>
    <w:rsid w:val="005A4995"/>
    <w:rsid w:val="005A7AB7"/>
    <w:rsid w:val="00670D2A"/>
    <w:rsid w:val="0067253A"/>
    <w:rsid w:val="006B10E8"/>
    <w:rsid w:val="006D7875"/>
    <w:rsid w:val="007709F5"/>
    <w:rsid w:val="00777661"/>
    <w:rsid w:val="007B447F"/>
    <w:rsid w:val="007C5EF4"/>
    <w:rsid w:val="007D46D3"/>
    <w:rsid w:val="00835F8D"/>
    <w:rsid w:val="00863F93"/>
    <w:rsid w:val="00864832"/>
    <w:rsid w:val="0088561E"/>
    <w:rsid w:val="008A1FC9"/>
    <w:rsid w:val="008B26B0"/>
    <w:rsid w:val="008D5EBF"/>
    <w:rsid w:val="00906C5D"/>
    <w:rsid w:val="00990236"/>
    <w:rsid w:val="009B493C"/>
    <w:rsid w:val="00A047E8"/>
    <w:rsid w:val="00A22B64"/>
    <w:rsid w:val="00A236BC"/>
    <w:rsid w:val="00A2394D"/>
    <w:rsid w:val="00A25147"/>
    <w:rsid w:val="00AB1A05"/>
    <w:rsid w:val="00AB4287"/>
    <w:rsid w:val="00AD3BB0"/>
    <w:rsid w:val="00AE58FA"/>
    <w:rsid w:val="00B2459A"/>
    <w:rsid w:val="00B33240"/>
    <w:rsid w:val="00B479DD"/>
    <w:rsid w:val="00B909E2"/>
    <w:rsid w:val="00BB1ECB"/>
    <w:rsid w:val="00BC3EA2"/>
    <w:rsid w:val="00BD52B0"/>
    <w:rsid w:val="00C33C94"/>
    <w:rsid w:val="00C43DB5"/>
    <w:rsid w:val="00C45993"/>
    <w:rsid w:val="00C63FE0"/>
    <w:rsid w:val="00C70E0E"/>
    <w:rsid w:val="00D0176D"/>
    <w:rsid w:val="00D4319B"/>
    <w:rsid w:val="00D459A3"/>
    <w:rsid w:val="00D64CA8"/>
    <w:rsid w:val="00D84358"/>
    <w:rsid w:val="00DC57AD"/>
    <w:rsid w:val="00E03E63"/>
    <w:rsid w:val="00E06B2E"/>
    <w:rsid w:val="00E8404B"/>
    <w:rsid w:val="00EF76AC"/>
    <w:rsid w:val="00F02681"/>
    <w:rsid w:val="00F035B7"/>
    <w:rsid w:val="00F057F0"/>
    <w:rsid w:val="00F1795D"/>
    <w:rsid w:val="00F24F33"/>
    <w:rsid w:val="00F30A90"/>
    <w:rsid w:val="00F31008"/>
    <w:rsid w:val="00F62D46"/>
    <w:rsid w:val="00FC28A9"/>
    <w:rsid w:val="00FD6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0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06B2E"/>
    <w:pPr>
      <w:ind w:left="720"/>
      <w:contextualSpacing/>
    </w:pPr>
    <w:rPr>
      <w:sz w:val="20"/>
      <w:szCs w:val="20"/>
    </w:rPr>
  </w:style>
  <w:style w:type="paragraph" w:styleId="a4">
    <w:name w:val="Normal (Web)"/>
    <w:basedOn w:val="a"/>
    <w:uiPriority w:val="99"/>
    <w:unhideWhenUsed/>
    <w:rsid w:val="00E06B2E"/>
    <w:pPr>
      <w:spacing w:before="100" w:beforeAutospacing="1" w:after="100" w:afterAutospacing="1"/>
    </w:pPr>
  </w:style>
  <w:style w:type="paragraph" w:styleId="a5">
    <w:name w:val="Balloon Text"/>
    <w:basedOn w:val="a"/>
    <w:link w:val="a6"/>
    <w:uiPriority w:val="99"/>
    <w:semiHidden/>
    <w:unhideWhenUsed/>
    <w:rsid w:val="002B5356"/>
    <w:rPr>
      <w:rFonts w:ascii="Tahoma" w:hAnsi="Tahoma" w:cs="Tahoma"/>
      <w:sz w:val="16"/>
      <w:szCs w:val="16"/>
    </w:rPr>
  </w:style>
  <w:style w:type="character" w:customStyle="1" w:styleId="a6">
    <w:name w:val="Текст выноски Знак"/>
    <w:basedOn w:val="a0"/>
    <w:link w:val="a5"/>
    <w:uiPriority w:val="99"/>
    <w:semiHidden/>
    <w:rsid w:val="002B535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0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06B2E"/>
    <w:pPr>
      <w:ind w:left="720"/>
      <w:contextualSpacing/>
    </w:pPr>
    <w:rPr>
      <w:sz w:val="20"/>
      <w:szCs w:val="20"/>
    </w:rPr>
  </w:style>
  <w:style w:type="paragraph" w:styleId="a4">
    <w:name w:val="Normal (Web)"/>
    <w:basedOn w:val="a"/>
    <w:uiPriority w:val="99"/>
    <w:unhideWhenUsed/>
    <w:rsid w:val="00E06B2E"/>
    <w:pPr>
      <w:spacing w:before="100" w:beforeAutospacing="1" w:after="100" w:afterAutospacing="1"/>
    </w:pPr>
  </w:style>
  <w:style w:type="paragraph" w:styleId="a5">
    <w:name w:val="Balloon Text"/>
    <w:basedOn w:val="a"/>
    <w:link w:val="a6"/>
    <w:uiPriority w:val="99"/>
    <w:semiHidden/>
    <w:unhideWhenUsed/>
    <w:rsid w:val="002B5356"/>
    <w:rPr>
      <w:rFonts w:ascii="Tahoma" w:hAnsi="Tahoma" w:cs="Tahoma"/>
      <w:sz w:val="16"/>
      <w:szCs w:val="16"/>
    </w:rPr>
  </w:style>
  <w:style w:type="character" w:customStyle="1" w:styleId="a6">
    <w:name w:val="Текст выноски Знак"/>
    <w:basedOn w:val="a0"/>
    <w:link w:val="a5"/>
    <w:uiPriority w:val="99"/>
    <w:semiHidden/>
    <w:rsid w:val="002B535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386984">
      <w:bodyDiv w:val="1"/>
      <w:marLeft w:val="0"/>
      <w:marRight w:val="0"/>
      <w:marTop w:val="0"/>
      <w:marBottom w:val="0"/>
      <w:divBdr>
        <w:top w:val="none" w:sz="0" w:space="0" w:color="auto"/>
        <w:left w:val="none" w:sz="0" w:space="0" w:color="auto"/>
        <w:bottom w:val="none" w:sz="0" w:space="0" w:color="auto"/>
        <w:right w:val="none" w:sz="0" w:space="0" w:color="auto"/>
      </w:divBdr>
    </w:div>
    <w:div w:id="88441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1</Pages>
  <Words>469</Words>
  <Characters>2676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Ивановская ЕС</cp:lastModifiedBy>
  <cp:revision>65</cp:revision>
  <cp:lastPrinted>2024-06-25T07:26:00Z</cp:lastPrinted>
  <dcterms:created xsi:type="dcterms:W3CDTF">2020-09-28T07:05:00Z</dcterms:created>
  <dcterms:modified xsi:type="dcterms:W3CDTF">2024-06-25T11:37:00Z</dcterms:modified>
</cp:coreProperties>
</file>