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3"/>
        <w:gridCol w:w="2269"/>
        <w:gridCol w:w="6520"/>
      </w:tblGrid>
      <w:tr w:rsidR="00F613DD">
        <w:trPr>
          <w:trHeight w:val="554"/>
          <w:jc w:val="center"/>
        </w:trPr>
        <w:tc>
          <w:tcPr>
            <w:tcW w:w="10208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613DD" w:rsidRDefault="00BB50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F613DD">
        <w:trPr>
          <w:trHeight w:val="702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F613DD" w:rsidRDefault="00BB50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F613DD" w:rsidRDefault="00BB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F613DD" w:rsidRDefault="00BB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F613DD">
        <w:trPr>
          <w:trHeight w:val="731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F613DD" w:rsidRDefault="00BB50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2" w:type="dxa"/>
            <w:gridSpan w:val="3"/>
            <w:shd w:val="clear" w:color="auto" w:fill="auto"/>
          </w:tcPr>
          <w:p w:rsidR="00F613DD" w:rsidRDefault="002854DE">
            <w:pPr>
              <w:pStyle w:val="xl74"/>
              <w:spacing w:before="0" w:beforeAutospacing="0" w:after="0" w:afterAutospacing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</w:t>
            </w:r>
            <w:r w:rsidR="00BB50F6">
              <w:rPr>
                <w:sz w:val="24"/>
                <w:szCs w:val="24"/>
              </w:rPr>
              <w:t xml:space="preserve"> линейного объекта системы газоснабжения федерального значения «Линейная часть, 2 нитка. Участок км 793,8 - км 858,6» в составе стройки «Система магистральных газопроводов Бованенково-Ухта» и его неотъемлемых технологических частей</w:t>
            </w:r>
          </w:p>
          <w:p w:rsidR="00F613DD" w:rsidRDefault="00BB50F6">
            <w:pPr>
              <w:pStyle w:val="xl74"/>
              <w:spacing w:before="0" w:beforeAutospacing="0" w:after="0" w:afterAutospacing="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(цель установления публичного сервитута)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</w:tcPr>
          <w:p w:rsidR="00F613DD" w:rsidRDefault="00BB50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613DD" w:rsidRDefault="00BB50F6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№ пп</w:t>
            </w:r>
          </w:p>
        </w:tc>
        <w:tc>
          <w:tcPr>
            <w:tcW w:w="2269" w:type="dxa"/>
            <w:shd w:val="clear" w:color="auto" w:fill="auto"/>
          </w:tcPr>
          <w:p w:rsidR="00F613DD" w:rsidRDefault="00BB50F6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6520" w:type="dxa"/>
            <w:shd w:val="clear" w:color="auto" w:fill="auto"/>
          </w:tcPr>
          <w:p w:rsidR="00F613DD" w:rsidRDefault="00BB50F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F613DD" w:rsidRDefault="00BB50F6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публичный сервитут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613DD" w:rsidRDefault="00BB50F6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613DD" w:rsidRDefault="00BB50F6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613DD" w:rsidRDefault="00BB50F6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11:12:0000000:56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11:12:0601001:3082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11:12:0601001:3899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ГУ «Печорское лесничество», Левобережное участковое лесничество, квартала 182, 189Левобережное участковое лесничество, квартала 182, 189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11:12:0501001:1636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11:12:0501001:1667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п. Сыня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11:12:0501001:1695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п. Сыня, Печорское лесничество, Сынинское участковое лесничество, кв. 101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11:12:0501001:2163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г.Печора, ГУ "Печорское лесничество", Сынинское участковое лесничество, кв. №№ 3,4,12,13,27,28,47,73,496,497,501,502,503,504,508</w:t>
            </w:r>
          </w:p>
          <w:p w:rsidR="00F613DD" w:rsidRDefault="00F613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11:12:0501001:2212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МО ГП «Путеец»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11:12:0501001:2213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МО ГП «Путеец»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11:12:0501001:2214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МР «Печора», МО ГП «Путеец»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11:12:0501001:2215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МР «Печора», МО ГП «Путеец»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11:12:0501001:2216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МР "Печора", МО ГП "Путеец"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 w:rsidP="00B13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11:12:0501001:2251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Печора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11:12:0501001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МР «Печора»</w:t>
            </w:r>
          </w:p>
        </w:tc>
      </w:tr>
      <w:tr w:rsidR="00F613DD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F613DD" w:rsidRDefault="00F613DD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11:12:0601001</w:t>
            </w:r>
          </w:p>
        </w:tc>
        <w:tc>
          <w:tcPr>
            <w:tcW w:w="6520" w:type="dxa"/>
            <w:vAlign w:val="center"/>
          </w:tcPr>
          <w:p w:rsidR="00F613DD" w:rsidRDefault="00BB50F6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МР «Печора»</w:t>
            </w:r>
          </w:p>
        </w:tc>
      </w:tr>
      <w:tr w:rsidR="00F613DD">
        <w:trPr>
          <w:trHeight w:val="558"/>
          <w:jc w:val="center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:rsidR="00F613DD" w:rsidRDefault="00BB50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F613DD" w:rsidRDefault="00BB50F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806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652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06AB">
              <w:rPr>
                <w:rFonts w:ascii="Times New Roman" w:hAnsi="Times New Roman" w:cs="Times New Roman"/>
                <w:sz w:val="24"/>
                <w:szCs w:val="24"/>
              </w:rPr>
              <w:t>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«Печора»</w:t>
            </w:r>
            <w:r w:rsidR="002854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«Печора»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13DD" w:rsidRDefault="00BB50F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169600, г. Печора, ул. Ленинградская, д. 15</w:t>
            </w:r>
          </w:p>
          <w:p w:rsidR="00F613DD" w:rsidRDefault="00BB50F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 (82142) 7-44-44</w:t>
            </w:r>
          </w:p>
          <w:p w:rsidR="00F613DD" w:rsidRDefault="00BB50F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> </w:t>
            </w:r>
            <w:hyperlink r:id="rId9" w:tooltip="mailto:mr_pechora@mail.ru" w:history="1">
              <w:r>
                <w:rPr>
                  <w:rStyle w:val="af7"/>
                  <w:rFonts w:ascii="Montserrat" w:hAnsi="Montserrat"/>
                  <w:color w:val="306AFD"/>
                  <w:shd w:val="clear" w:color="auto" w:fill="FFFFFF"/>
                </w:rPr>
                <w:t>mr_pechora@mail.ru</w:t>
              </w:r>
            </w:hyperlink>
          </w:p>
          <w:p w:rsidR="00F613DD" w:rsidRDefault="00BB50F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приема: понедельник-пятница 08.45-17.00 (обед 13.00-14.00).</w:t>
            </w:r>
          </w:p>
          <w:p w:rsidR="002854DE" w:rsidRDefault="002854D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DD" w:rsidRDefault="00BB50F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                                             в пункте 3 данного сообщения.</w:t>
            </w:r>
          </w:p>
          <w:p w:rsidR="00F613DD" w:rsidRDefault="00BB5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613DD">
        <w:trPr>
          <w:trHeight w:val="558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F613DD" w:rsidRDefault="00BB5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«Озёрный»</w:t>
            </w:r>
            <w:r w:rsidR="0028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4D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«Печора» Республики Коми</w:t>
            </w:r>
          </w:p>
          <w:p w:rsidR="00F613DD" w:rsidRDefault="00BB5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169634, Республика Коми, г. Печора, п. Озёрный, ул. Центральная, д.15</w:t>
            </w:r>
          </w:p>
          <w:p w:rsidR="00F613DD" w:rsidRDefault="00BB5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+7 (82142) 94-2-45</w:t>
            </w:r>
          </w:p>
          <w:p w:rsidR="00F613DD" w:rsidRDefault="00BB50F6">
            <w:pPr>
              <w:spacing w:after="0"/>
              <w:jc w:val="center"/>
              <w:rPr>
                <w:rFonts w:ascii="Montserrat" w:hAnsi="Montserrat"/>
                <w:color w:val="273350"/>
                <w:shd w:val="clear" w:color="auto" w:fill="F8F8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0" w:tooltip="mailto:zaton-ozern-adm@mail.ru" w:history="1">
              <w:r>
                <w:rPr>
                  <w:rStyle w:val="af7"/>
                  <w:rFonts w:ascii="Montserrat" w:hAnsi="Montserrat"/>
                  <w:shd w:val="clear" w:color="auto" w:fill="F8F8FA"/>
                </w:rPr>
                <w:t>zaton-ozern-adm@mail.ru</w:t>
              </w:r>
            </w:hyperlink>
          </w:p>
          <w:p w:rsidR="00F613DD" w:rsidRDefault="00BB50F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приема: понедельник-пятница 08.30 до 17.00.</w:t>
            </w:r>
          </w:p>
          <w:p w:rsidR="002854DE" w:rsidRDefault="002854D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DD" w:rsidRDefault="00BB50F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                                             в пункте 3 данного сообщения.</w:t>
            </w:r>
          </w:p>
          <w:p w:rsidR="00F613DD" w:rsidRDefault="00BB5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613DD">
        <w:trPr>
          <w:trHeight w:val="558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854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городское поселение </w:t>
            </w:r>
            <w:r>
              <w:rPr>
                <w:rFonts w:ascii="Times New Roman" w:hAnsi="Times New Roman"/>
                <w:sz w:val="24"/>
                <w:szCs w:val="24"/>
              </w:rPr>
              <w:t>«Путеец»</w:t>
            </w:r>
            <w:r w:rsidR="0028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4D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«Печора» Республики Коми</w:t>
            </w:r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Республика Коми, г.</w:t>
            </w:r>
            <w:r w:rsidR="00F04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Печора, пгт. Путеец, ул. Парковая, 9А</w:t>
            </w:r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 (82142)93260</w:t>
            </w:r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11" w:tooltip="mailto:gpputeets@yandex.ru" w:history="1">
              <w:r>
                <w:rPr>
                  <w:rStyle w:val="af7"/>
                  <w:rFonts w:ascii="Times New Roman" w:hAnsi="Times New Roman"/>
                  <w:sz w:val="24"/>
                  <w:szCs w:val="24"/>
                </w:rPr>
                <w:t>gpputeets@yandex.ru</w:t>
              </w:r>
            </w:hyperlink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пн-пт 9:00–18:00, 9:00–16:45</w:t>
            </w:r>
          </w:p>
          <w:p w:rsidR="002854DE" w:rsidRDefault="002854D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DD" w:rsidRDefault="00BB50F6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613DD" w:rsidRDefault="00BB5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613DD">
        <w:trPr>
          <w:trHeight w:val="558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854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городское поселение </w:t>
            </w:r>
            <w:r>
              <w:rPr>
                <w:rFonts w:ascii="Times New Roman" w:hAnsi="Times New Roman"/>
                <w:sz w:val="24"/>
                <w:szCs w:val="24"/>
              </w:rPr>
              <w:t>«Кожва»</w:t>
            </w:r>
            <w:r w:rsidR="0028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4D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«Печора» Республики Коми</w:t>
            </w:r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Республика Коми, г. Печора, пгт. Кожва, ул. Мира, д. 12</w:t>
            </w:r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 (82142) 95-1-22</w:t>
            </w:r>
          </w:p>
          <w:p w:rsidR="00F613DD" w:rsidRDefault="00BB50F6">
            <w:pPr>
              <w:pStyle w:val="af3"/>
              <w:jc w:val="center"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12" w:tooltip="mailto:kogba-admin@mail.ru" w:history="1">
              <w:r>
                <w:rPr>
                  <w:rStyle w:val="af7"/>
                  <w:rFonts w:ascii="Times New Roman" w:hAnsi="Times New Roman"/>
                  <w:sz w:val="24"/>
                  <w:szCs w:val="24"/>
                </w:rPr>
                <w:t>kogba-admin@mail.ru</w:t>
              </w:r>
            </w:hyperlink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пн-чт 8:30–17:00 (обед 13:00-14:00) пт 8:30–14:30 (без обеда)</w:t>
            </w:r>
          </w:p>
          <w:p w:rsidR="002854DE" w:rsidRDefault="002854D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3DD" w:rsidRDefault="00BB50F6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613DD">
        <w:trPr>
          <w:trHeight w:val="417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F613DD" w:rsidRDefault="00F613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F613DD" w:rsidRDefault="00BB50F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F613DD" w:rsidRDefault="00BB50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minenergo@minenergo.gov.ru</w:t>
            </w:r>
          </w:p>
          <w:p w:rsidR="00F613DD" w:rsidRDefault="00BB50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и (или) земель, указанных в пункте 3 данного сообщения. </w:t>
            </w:r>
          </w:p>
          <w:p w:rsidR="00F613DD" w:rsidRDefault="00BB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</w:t>
            </w:r>
          </w:p>
          <w:p w:rsidR="00F613DD" w:rsidRDefault="00BB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земельные участки, а также срок подачи указанных заявлений)</w:t>
            </w:r>
          </w:p>
        </w:tc>
      </w:tr>
      <w:tr w:rsidR="00F613DD">
        <w:trPr>
          <w:trHeight w:val="841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F613DD" w:rsidRDefault="00BB50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F613DD" w:rsidRPr="002854DE" w:rsidRDefault="002854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54DE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 w:rsidRPr="00285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minenergo</w:t>
            </w:r>
            <w:r w:rsidRPr="002854DE">
              <w:rPr>
                <w:rFonts w:ascii="Times New Roman" w:hAnsi="Times New Roman" w:cs="Times New Roman"/>
                <w:sz w:val="24"/>
                <w:szCs w:val="24"/>
              </w:rPr>
              <w:t>.gov.ru</w:t>
            </w:r>
            <w:bookmarkStart w:id="0" w:name="_GoBack"/>
            <w:bookmarkEnd w:id="0"/>
          </w:p>
          <w:p w:rsidR="00F613DD" w:rsidRDefault="00BB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https://arch.rkomi.ru</w:t>
            </w:r>
          </w:p>
          <w:p w:rsidR="00F613DD" w:rsidRDefault="00BB50F6">
            <w:pPr>
              <w:pStyle w:val="af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613DD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F613DD" w:rsidRDefault="00356E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:rsidR="00F613DD" w:rsidRDefault="00BB50F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196210, г. Санкт-Петербург, ул. Стартовая, д. 6, лит. Д.,</w:t>
            </w:r>
          </w:p>
          <w:p w:rsidR="00F613DD" w:rsidRDefault="00BB50F6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+7 (812) 729-30-21</w:t>
            </w:r>
          </w:p>
        </w:tc>
      </w:tr>
      <w:tr w:rsidR="00F613DD">
        <w:trPr>
          <w:trHeight w:val="1120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F613DD" w:rsidRDefault="00356E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F613DD" w:rsidRDefault="00BB50F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:rsidR="00F613DD" w:rsidRDefault="00BB50F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F613DD" w:rsidRDefault="00F613D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613DD" w:rsidRDefault="00F613D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613DD" w:rsidRDefault="00F613D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F613DD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F6" w:rsidRDefault="00BB50F6">
      <w:pPr>
        <w:spacing w:after="0" w:line="240" w:lineRule="auto"/>
      </w:pPr>
      <w:r>
        <w:separator/>
      </w:r>
    </w:p>
  </w:endnote>
  <w:endnote w:type="continuationSeparator" w:id="0">
    <w:p w:rsidR="00BB50F6" w:rsidRDefault="00BB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F6" w:rsidRDefault="00BB50F6">
      <w:pPr>
        <w:spacing w:after="0" w:line="240" w:lineRule="auto"/>
      </w:pPr>
      <w:r>
        <w:separator/>
      </w:r>
    </w:p>
  </w:footnote>
  <w:footnote w:type="continuationSeparator" w:id="0">
    <w:p w:rsidR="00BB50F6" w:rsidRDefault="00BB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6BD"/>
    <w:multiLevelType w:val="hybridMultilevel"/>
    <w:tmpl w:val="21F8B3D4"/>
    <w:lvl w:ilvl="0" w:tplc="5EEA9A3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70B8C242">
      <w:start w:val="1"/>
      <w:numFmt w:val="lowerLetter"/>
      <w:lvlText w:val="%2."/>
      <w:lvlJc w:val="left"/>
      <w:pPr>
        <w:ind w:left="1440" w:hanging="360"/>
      </w:pPr>
    </w:lvl>
    <w:lvl w:ilvl="2" w:tplc="0F52042E">
      <w:start w:val="1"/>
      <w:numFmt w:val="lowerRoman"/>
      <w:lvlText w:val="%3."/>
      <w:lvlJc w:val="right"/>
      <w:pPr>
        <w:ind w:left="2160" w:hanging="180"/>
      </w:pPr>
    </w:lvl>
    <w:lvl w:ilvl="3" w:tplc="D3AE54E2">
      <w:start w:val="1"/>
      <w:numFmt w:val="decimal"/>
      <w:lvlText w:val="%4."/>
      <w:lvlJc w:val="left"/>
      <w:pPr>
        <w:ind w:left="2880" w:hanging="360"/>
      </w:pPr>
    </w:lvl>
    <w:lvl w:ilvl="4" w:tplc="CE08A8CC">
      <w:start w:val="1"/>
      <w:numFmt w:val="lowerLetter"/>
      <w:lvlText w:val="%5."/>
      <w:lvlJc w:val="left"/>
      <w:pPr>
        <w:ind w:left="3600" w:hanging="360"/>
      </w:pPr>
    </w:lvl>
    <w:lvl w:ilvl="5" w:tplc="434E7C6E">
      <w:start w:val="1"/>
      <w:numFmt w:val="lowerRoman"/>
      <w:lvlText w:val="%6."/>
      <w:lvlJc w:val="right"/>
      <w:pPr>
        <w:ind w:left="4320" w:hanging="180"/>
      </w:pPr>
    </w:lvl>
    <w:lvl w:ilvl="6" w:tplc="078A9656">
      <w:start w:val="1"/>
      <w:numFmt w:val="decimal"/>
      <w:lvlText w:val="%7."/>
      <w:lvlJc w:val="left"/>
      <w:pPr>
        <w:ind w:left="5040" w:hanging="360"/>
      </w:pPr>
    </w:lvl>
    <w:lvl w:ilvl="7" w:tplc="C714C7E6">
      <w:start w:val="1"/>
      <w:numFmt w:val="lowerLetter"/>
      <w:lvlText w:val="%8."/>
      <w:lvlJc w:val="left"/>
      <w:pPr>
        <w:ind w:left="5760" w:hanging="360"/>
      </w:pPr>
    </w:lvl>
    <w:lvl w:ilvl="8" w:tplc="35D22AC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3E6"/>
    <w:multiLevelType w:val="hybridMultilevel"/>
    <w:tmpl w:val="92C4D822"/>
    <w:lvl w:ilvl="0" w:tplc="08A033CA">
      <w:start w:val="1"/>
      <w:numFmt w:val="decimal"/>
      <w:lvlText w:val="%1."/>
      <w:lvlJc w:val="left"/>
      <w:pPr>
        <w:ind w:left="720" w:hanging="360"/>
      </w:pPr>
    </w:lvl>
    <w:lvl w:ilvl="1" w:tplc="54026438">
      <w:start w:val="1"/>
      <w:numFmt w:val="lowerLetter"/>
      <w:lvlText w:val="%2."/>
      <w:lvlJc w:val="left"/>
      <w:pPr>
        <w:ind w:left="1440" w:hanging="360"/>
      </w:pPr>
    </w:lvl>
    <w:lvl w:ilvl="2" w:tplc="44D04560">
      <w:start w:val="1"/>
      <w:numFmt w:val="lowerRoman"/>
      <w:lvlText w:val="%3."/>
      <w:lvlJc w:val="right"/>
      <w:pPr>
        <w:ind w:left="2160" w:hanging="180"/>
      </w:pPr>
    </w:lvl>
    <w:lvl w:ilvl="3" w:tplc="E64A691C">
      <w:start w:val="1"/>
      <w:numFmt w:val="decimal"/>
      <w:lvlText w:val="%4."/>
      <w:lvlJc w:val="left"/>
      <w:pPr>
        <w:ind w:left="2880" w:hanging="360"/>
      </w:pPr>
    </w:lvl>
    <w:lvl w:ilvl="4" w:tplc="BBD2FDFC">
      <w:start w:val="1"/>
      <w:numFmt w:val="lowerLetter"/>
      <w:lvlText w:val="%5."/>
      <w:lvlJc w:val="left"/>
      <w:pPr>
        <w:ind w:left="3600" w:hanging="360"/>
      </w:pPr>
    </w:lvl>
    <w:lvl w:ilvl="5" w:tplc="52A294A2">
      <w:start w:val="1"/>
      <w:numFmt w:val="lowerRoman"/>
      <w:lvlText w:val="%6."/>
      <w:lvlJc w:val="right"/>
      <w:pPr>
        <w:ind w:left="4320" w:hanging="180"/>
      </w:pPr>
    </w:lvl>
    <w:lvl w:ilvl="6" w:tplc="7690D552">
      <w:start w:val="1"/>
      <w:numFmt w:val="decimal"/>
      <w:lvlText w:val="%7."/>
      <w:lvlJc w:val="left"/>
      <w:pPr>
        <w:ind w:left="5040" w:hanging="360"/>
      </w:pPr>
    </w:lvl>
    <w:lvl w:ilvl="7" w:tplc="3CC6FCA4">
      <w:start w:val="1"/>
      <w:numFmt w:val="lowerLetter"/>
      <w:lvlText w:val="%8."/>
      <w:lvlJc w:val="left"/>
      <w:pPr>
        <w:ind w:left="5760" w:hanging="360"/>
      </w:pPr>
    </w:lvl>
    <w:lvl w:ilvl="8" w:tplc="CBB44D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35F8"/>
    <w:multiLevelType w:val="hybridMultilevel"/>
    <w:tmpl w:val="4F7E1ED8"/>
    <w:lvl w:ilvl="0" w:tplc="CDF8384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5358BE68">
      <w:start w:val="1"/>
      <w:numFmt w:val="lowerLetter"/>
      <w:lvlText w:val="%2."/>
      <w:lvlJc w:val="left"/>
      <w:pPr>
        <w:ind w:left="1440" w:hanging="360"/>
      </w:pPr>
    </w:lvl>
    <w:lvl w:ilvl="2" w:tplc="40A0939A">
      <w:start w:val="1"/>
      <w:numFmt w:val="lowerRoman"/>
      <w:lvlText w:val="%3."/>
      <w:lvlJc w:val="right"/>
      <w:pPr>
        <w:ind w:left="2160" w:hanging="180"/>
      </w:pPr>
    </w:lvl>
    <w:lvl w:ilvl="3" w:tplc="20EEA9EC">
      <w:start w:val="1"/>
      <w:numFmt w:val="decimal"/>
      <w:lvlText w:val="%4."/>
      <w:lvlJc w:val="left"/>
      <w:pPr>
        <w:ind w:left="2880" w:hanging="360"/>
      </w:pPr>
    </w:lvl>
    <w:lvl w:ilvl="4" w:tplc="4B929600">
      <w:start w:val="1"/>
      <w:numFmt w:val="lowerLetter"/>
      <w:lvlText w:val="%5."/>
      <w:lvlJc w:val="left"/>
      <w:pPr>
        <w:ind w:left="3600" w:hanging="360"/>
      </w:pPr>
    </w:lvl>
    <w:lvl w:ilvl="5" w:tplc="01A6B348">
      <w:start w:val="1"/>
      <w:numFmt w:val="lowerRoman"/>
      <w:lvlText w:val="%6."/>
      <w:lvlJc w:val="right"/>
      <w:pPr>
        <w:ind w:left="4320" w:hanging="180"/>
      </w:pPr>
    </w:lvl>
    <w:lvl w:ilvl="6" w:tplc="464644A2">
      <w:start w:val="1"/>
      <w:numFmt w:val="decimal"/>
      <w:lvlText w:val="%7."/>
      <w:lvlJc w:val="left"/>
      <w:pPr>
        <w:ind w:left="5040" w:hanging="360"/>
      </w:pPr>
    </w:lvl>
    <w:lvl w:ilvl="7" w:tplc="601CAA78">
      <w:start w:val="1"/>
      <w:numFmt w:val="lowerLetter"/>
      <w:lvlText w:val="%8."/>
      <w:lvlJc w:val="left"/>
      <w:pPr>
        <w:ind w:left="5760" w:hanging="360"/>
      </w:pPr>
    </w:lvl>
    <w:lvl w:ilvl="8" w:tplc="43F229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23A3"/>
    <w:multiLevelType w:val="hybridMultilevel"/>
    <w:tmpl w:val="D3FC1B60"/>
    <w:lvl w:ilvl="0" w:tplc="7E3E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C561C">
      <w:start w:val="1"/>
      <w:numFmt w:val="lowerLetter"/>
      <w:lvlText w:val="%2."/>
      <w:lvlJc w:val="left"/>
      <w:pPr>
        <w:ind w:left="1440" w:hanging="360"/>
      </w:pPr>
    </w:lvl>
    <w:lvl w:ilvl="2" w:tplc="D5E2BC96">
      <w:start w:val="1"/>
      <w:numFmt w:val="lowerRoman"/>
      <w:lvlText w:val="%3."/>
      <w:lvlJc w:val="right"/>
      <w:pPr>
        <w:ind w:left="2160" w:hanging="180"/>
      </w:pPr>
    </w:lvl>
    <w:lvl w:ilvl="3" w:tplc="6944B21A">
      <w:start w:val="1"/>
      <w:numFmt w:val="decimal"/>
      <w:lvlText w:val="%4."/>
      <w:lvlJc w:val="left"/>
      <w:pPr>
        <w:ind w:left="2880" w:hanging="360"/>
      </w:pPr>
    </w:lvl>
    <w:lvl w:ilvl="4" w:tplc="31722A48">
      <w:start w:val="1"/>
      <w:numFmt w:val="lowerLetter"/>
      <w:lvlText w:val="%5."/>
      <w:lvlJc w:val="left"/>
      <w:pPr>
        <w:ind w:left="3600" w:hanging="360"/>
      </w:pPr>
    </w:lvl>
    <w:lvl w:ilvl="5" w:tplc="67FED5DC">
      <w:start w:val="1"/>
      <w:numFmt w:val="lowerRoman"/>
      <w:lvlText w:val="%6."/>
      <w:lvlJc w:val="right"/>
      <w:pPr>
        <w:ind w:left="4320" w:hanging="180"/>
      </w:pPr>
    </w:lvl>
    <w:lvl w:ilvl="6" w:tplc="DA9040B8">
      <w:start w:val="1"/>
      <w:numFmt w:val="decimal"/>
      <w:lvlText w:val="%7."/>
      <w:lvlJc w:val="left"/>
      <w:pPr>
        <w:ind w:left="5040" w:hanging="360"/>
      </w:pPr>
    </w:lvl>
    <w:lvl w:ilvl="7" w:tplc="5020426E">
      <w:start w:val="1"/>
      <w:numFmt w:val="lowerLetter"/>
      <w:lvlText w:val="%8."/>
      <w:lvlJc w:val="left"/>
      <w:pPr>
        <w:ind w:left="5760" w:hanging="360"/>
      </w:pPr>
    </w:lvl>
    <w:lvl w:ilvl="8" w:tplc="D06AFA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E019B"/>
    <w:multiLevelType w:val="hybridMultilevel"/>
    <w:tmpl w:val="8342DA68"/>
    <w:lvl w:ilvl="0" w:tplc="7BE0D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E48A8">
      <w:start w:val="1"/>
      <w:numFmt w:val="lowerLetter"/>
      <w:lvlText w:val="%2."/>
      <w:lvlJc w:val="left"/>
      <w:pPr>
        <w:ind w:left="1440" w:hanging="360"/>
      </w:pPr>
    </w:lvl>
    <w:lvl w:ilvl="2" w:tplc="B016BAE4">
      <w:start w:val="1"/>
      <w:numFmt w:val="lowerRoman"/>
      <w:lvlText w:val="%3."/>
      <w:lvlJc w:val="right"/>
      <w:pPr>
        <w:ind w:left="2160" w:hanging="180"/>
      </w:pPr>
    </w:lvl>
    <w:lvl w:ilvl="3" w:tplc="4A90FE46">
      <w:start w:val="1"/>
      <w:numFmt w:val="decimal"/>
      <w:lvlText w:val="%4."/>
      <w:lvlJc w:val="left"/>
      <w:pPr>
        <w:ind w:left="2880" w:hanging="360"/>
      </w:pPr>
    </w:lvl>
    <w:lvl w:ilvl="4" w:tplc="5248FB26">
      <w:start w:val="1"/>
      <w:numFmt w:val="lowerLetter"/>
      <w:lvlText w:val="%5."/>
      <w:lvlJc w:val="left"/>
      <w:pPr>
        <w:ind w:left="3600" w:hanging="360"/>
      </w:pPr>
    </w:lvl>
    <w:lvl w:ilvl="5" w:tplc="A36E1CB0">
      <w:start w:val="1"/>
      <w:numFmt w:val="lowerRoman"/>
      <w:lvlText w:val="%6."/>
      <w:lvlJc w:val="right"/>
      <w:pPr>
        <w:ind w:left="4320" w:hanging="180"/>
      </w:pPr>
    </w:lvl>
    <w:lvl w:ilvl="6" w:tplc="1660B0F2">
      <w:start w:val="1"/>
      <w:numFmt w:val="decimal"/>
      <w:lvlText w:val="%7."/>
      <w:lvlJc w:val="left"/>
      <w:pPr>
        <w:ind w:left="5040" w:hanging="360"/>
      </w:pPr>
    </w:lvl>
    <w:lvl w:ilvl="7" w:tplc="DFB4A618">
      <w:start w:val="1"/>
      <w:numFmt w:val="lowerLetter"/>
      <w:lvlText w:val="%8."/>
      <w:lvlJc w:val="left"/>
      <w:pPr>
        <w:ind w:left="5760" w:hanging="360"/>
      </w:pPr>
    </w:lvl>
    <w:lvl w:ilvl="8" w:tplc="691001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86825"/>
    <w:multiLevelType w:val="hybridMultilevel"/>
    <w:tmpl w:val="269CB8F4"/>
    <w:lvl w:ilvl="0" w:tplc="0D281F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1825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203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5890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58F3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A24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426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18B0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3291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63E1A49"/>
    <w:multiLevelType w:val="multilevel"/>
    <w:tmpl w:val="A1A25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E72D89"/>
    <w:multiLevelType w:val="hybridMultilevel"/>
    <w:tmpl w:val="474E05F6"/>
    <w:lvl w:ilvl="0" w:tplc="004228FE">
      <w:start w:val="1"/>
      <w:numFmt w:val="decimal"/>
      <w:lvlText w:val="%1."/>
      <w:lvlJc w:val="left"/>
      <w:pPr>
        <w:ind w:left="720" w:hanging="360"/>
      </w:pPr>
    </w:lvl>
    <w:lvl w:ilvl="1" w:tplc="E4624272">
      <w:start w:val="1"/>
      <w:numFmt w:val="lowerLetter"/>
      <w:lvlText w:val="%2."/>
      <w:lvlJc w:val="left"/>
      <w:pPr>
        <w:ind w:left="1440" w:hanging="360"/>
      </w:pPr>
    </w:lvl>
    <w:lvl w:ilvl="2" w:tplc="8DF8039E">
      <w:start w:val="1"/>
      <w:numFmt w:val="lowerRoman"/>
      <w:lvlText w:val="%3."/>
      <w:lvlJc w:val="right"/>
      <w:pPr>
        <w:ind w:left="2160" w:hanging="180"/>
      </w:pPr>
    </w:lvl>
    <w:lvl w:ilvl="3" w:tplc="1474E76C">
      <w:start w:val="1"/>
      <w:numFmt w:val="decimal"/>
      <w:lvlText w:val="%4."/>
      <w:lvlJc w:val="left"/>
      <w:pPr>
        <w:ind w:left="2880" w:hanging="360"/>
      </w:pPr>
    </w:lvl>
    <w:lvl w:ilvl="4" w:tplc="B846CBFC">
      <w:start w:val="1"/>
      <w:numFmt w:val="lowerLetter"/>
      <w:lvlText w:val="%5."/>
      <w:lvlJc w:val="left"/>
      <w:pPr>
        <w:ind w:left="3600" w:hanging="360"/>
      </w:pPr>
    </w:lvl>
    <w:lvl w:ilvl="5" w:tplc="1B68BBDA">
      <w:start w:val="1"/>
      <w:numFmt w:val="lowerRoman"/>
      <w:lvlText w:val="%6."/>
      <w:lvlJc w:val="right"/>
      <w:pPr>
        <w:ind w:left="4320" w:hanging="180"/>
      </w:pPr>
    </w:lvl>
    <w:lvl w:ilvl="6" w:tplc="51E42D9E">
      <w:start w:val="1"/>
      <w:numFmt w:val="decimal"/>
      <w:lvlText w:val="%7."/>
      <w:lvlJc w:val="left"/>
      <w:pPr>
        <w:ind w:left="5040" w:hanging="360"/>
      </w:pPr>
    </w:lvl>
    <w:lvl w:ilvl="7" w:tplc="64C66CFA">
      <w:start w:val="1"/>
      <w:numFmt w:val="lowerLetter"/>
      <w:lvlText w:val="%8."/>
      <w:lvlJc w:val="left"/>
      <w:pPr>
        <w:ind w:left="5760" w:hanging="360"/>
      </w:pPr>
    </w:lvl>
    <w:lvl w:ilvl="8" w:tplc="0EF8A2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85008"/>
    <w:multiLevelType w:val="hybridMultilevel"/>
    <w:tmpl w:val="F0EAFF6E"/>
    <w:lvl w:ilvl="0" w:tplc="DCC4D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237CE">
      <w:start w:val="1"/>
      <w:numFmt w:val="lowerLetter"/>
      <w:lvlText w:val="%2."/>
      <w:lvlJc w:val="left"/>
      <w:pPr>
        <w:ind w:left="1440" w:hanging="360"/>
      </w:pPr>
    </w:lvl>
    <w:lvl w:ilvl="2" w:tplc="598487C4">
      <w:start w:val="1"/>
      <w:numFmt w:val="lowerRoman"/>
      <w:lvlText w:val="%3."/>
      <w:lvlJc w:val="right"/>
      <w:pPr>
        <w:ind w:left="2160" w:hanging="180"/>
      </w:pPr>
    </w:lvl>
    <w:lvl w:ilvl="3" w:tplc="F6D86F48">
      <w:start w:val="1"/>
      <w:numFmt w:val="decimal"/>
      <w:lvlText w:val="%4."/>
      <w:lvlJc w:val="left"/>
      <w:pPr>
        <w:ind w:left="2880" w:hanging="360"/>
      </w:pPr>
    </w:lvl>
    <w:lvl w:ilvl="4" w:tplc="931AD7FA">
      <w:start w:val="1"/>
      <w:numFmt w:val="lowerLetter"/>
      <w:lvlText w:val="%5."/>
      <w:lvlJc w:val="left"/>
      <w:pPr>
        <w:ind w:left="3600" w:hanging="360"/>
      </w:pPr>
    </w:lvl>
    <w:lvl w:ilvl="5" w:tplc="300CA34E">
      <w:start w:val="1"/>
      <w:numFmt w:val="lowerRoman"/>
      <w:lvlText w:val="%6."/>
      <w:lvlJc w:val="right"/>
      <w:pPr>
        <w:ind w:left="4320" w:hanging="180"/>
      </w:pPr>
    </w:lvl>
    <w:lvl w:ilvl="6" w:tplc="530A3B6C">
      <w:start w:val="1"/>
      <w:numFmt w:val="decimal"/>
      <w:lvlText w:val="%7."/>
      <w:lvlJc w:val="left"/>
      <w:pPr>
        <w:ind w:left="5040" w:hanging="360"/>
      </w:pPr>
    </w:lvl>
    <w:lvl w:ilvl="7" w:tplc="12023FA2">
      <w:start w:val="1"/>
      <w:numFmt w:val="lowerLetter"/>
      <w:lvlText w:val="%8."/>
      <w:lvlJc w:val="left"/>
      <w:pPr>
        <w:ind w:left="5760" w:hanging="360"/>
      </w:pPr>
    </w:lvl>
    <w:lvl w:ilvl="8" w:tplc="8D0EBDF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D4676"/>
    <w:multiLevelType w:val="hybridMultilevel"/>
    <w:tmpl w:val="A4469796"/>
    <w:lvl w:ilvl="0" w:tplc="D30AC4CE">
      <w:start w:val="2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85E4E27C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6FA0AE52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2AEBD60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8E94430E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DC72ABFA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BA2B6D8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602C990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564CF93E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74721D93"/>
    <w:multiLevelType w:val="hybridMultilevel"/>
    <w:tmpl w:val="6CE047CC"/>
    <w:lvl w:ilvl="0" w:tplc="BF7A4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0F494">
      <w:start w:val="1"/>
      <w:numFmt w:val="lowerLetter"/>
      <w:lvlText w:val="%2."/>
      <w:lvlJc w:val="left"/>
      <w:pPr>
        <w:ind w:left="1440" w:hanging="360"/>
      </w:pPr>
    </w:lvl>
    <w:lvl w:ilvl="2" w:tplc="6B5ACE6A">
      <w:start w:val="1"/>
      <w:numFmt w:val="lowerRoman"/>
      <w:lvlText w:val="%3."/>
      <w:lvlJc w:val="right"/>
      <w:pPr>
        <w:ind w:left="2160" w:hanging="180"/>
      </w:pPr>
    </w:lvl>
    <w:lvl w:ilvl="3" w:tplc="6F1E2C64">
      <w:start w:val="1"/>
      <w:numFmt w:val="decimal"/>
      <w:lvlText w:val="%4."/>
      <w:lvlJc w:val="left"/>
      <w:pPr>
        <w:ind w:left="2880" w:hanging="360"/>
      </w:pPr>
    </w:lvl>
    <w:lvl w:ilvl="4" w:tplc="4350D390">
      <w:start w:val="1"/>
      <w:numFmt w:val="lowerLetter"/>
      <w:lvlText w:val="%5."/>
      <w:lvlJc w:val="left"/>
      <w:pPr>
        <w:ind w:left="3600" w:hanging="360"/>
      </w:pPr>
    </w:lvl>
    <w:lvl w:ilvl="5" w:tplc="E49261C4">
      <w:start w:val="1"/>
      <w:numFmt w:val="lowerRoman"/>
      <w:lvlText w:val="%6."/>
      <w:lvlJc w:val="right"/>
      <w:pPr>
        <w:ind w:left="4320" w:hanging="180"/>
      </w:pPr>
    </w:lvl>
    <w:lvl w:ilvl="6" w:tplc="040A7506">
      <w:start w:val="1"/>
      <w:numFmt w:val="decimal"/>
      <w:lvlText w:val="%7."/>
      <w:lvlJc w:val="left"/>
      <w:pPr>
        <w:ind w:left="5040" w:hanging="360"/>
      </w:pPr>
    </w:lvl>
    <w:lvl w:ilvl="7" w:tplc="D5826358">
      <w:start w:val="1"/>
      <w:numFmt w:val="lowerLetter"/>
      <w:lvlText w:val="%8."/>
      <w:lvlJc w:val="left"/>
      <w:pPr>
        <w:ind w:left="5760" w:hanging="360"/>
      </w:pPr>
    </w:lvl>
    <w:lvl w:ilvl="8" w:tplc="B4AA8C5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14B1A"/>
    <w:multiLevelType w:val="hybridMultilevel"/>
    <w:tmpl w:val="E7D2E2E2"/>
    <w:lvl w:ilvl="0" w:tplc="B8A05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5CCDEC">
      <w:start w:val="1"/>
      <w:numFmt w:val="lowerLetter"/>
      <w:lvlText w:val="%2."/>
      <w:lvlJc w:val="left"/>
      <w:pPr>
        <w:ind w:left="1440" w:hanging="360"/>
      </w:pPr>
    </w:lvl>
    <w:lvl w:ilvl="2" w:tplc="8EB8A722">
      <w:start w:val="1"/>
      <w:numFmt w:val="lowerRoman"/>
      <w:lvlText w:val="%3."/>
      <w:lvlJc w:val="right"/>
      <w:pPr>
        <w:ind w:left="2160" w:hanging="180"/>
      </w:pPr>
    </w:lvl>
    <w:lvl w:ilvl="3" w:tplc="54E2B3C4">
      <w:start w:val="1"/>
      <w:numFmt w:val="decimal"/>
      <w:lvlText w:val="%4."/>
      <w:lvlJc w:val="left"/>
      <w:pPr>
        <w:ind w:left="2880" w:hanging="360"/>
      </w:pPr>
    </w:lvl>
    <w:lvl w:ilvl="4" w:tplc="FF9CC530">
      <w:start w:val="1"/>
      <w:numFmt w:val="lowerLetter"/>
      <w:lvlText w:val="%5."/>
      <w:lvlJc w:val="left"/>
      <w:pPr>
        <w:ind w:left="3600" w:hanging="360"/>
      </w:pPr>
    </w:lvl>
    <w:lvl w:ilvl="5" w:tplc="7CE259B4">
      <w:start w:val="1"/>
      <w:numFmt w:val="lowerRoman"/>
      <w:lvlText w:val="%6."/>
      <w:lvlJc w:val="right"/>
      <w:pPr>
        <w:ind w:left="4320" w:hanging="180"/>
      </w:pPr>
    </w:lvl>
    <w:lvl w:ilvl="6" w:tplc="CE089F82">
      <w:start w:val="1"/>
      <w:numFmt w:val="decimal"/>
      <w:lvlText w:val="%7."/>
      <w:lvlJc w:val="left"/>
      <w:pPr>
        <w:ind w:left="5040" w:hanging="360"/>
      </w:pPr>
    </w:lvl>
    <w:lvl w:ilvl="7" w:tplc="DF94B9CC">
      <w:start w:val="1"/>
      <w:numFmt w:val="lowerLetter"/>
      <w:lvlText w:val="%8."/>
      <w:lvlJc w:val="left"/>
      <w:pPr>
        <w:ind w:left="5760" w:hanging="360"/>
      </w:pPr>
    </w:lvl>
    <w:lvl w:ilvl="8" w:tplc="39527D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DD"/>
    <w:rsid w:val="002652B8"/>
    <w:rsid w:val="002854DE"/>
    <w:rsid w:val="00356E21"/>
    <w:rsid w:val="00457FB7"/>
    <w:rsid w:val="004806AB"/>
    <w:rsid w:val="00B139DD"/>
    <w:rsid w:val="00BB50F6"/>
    <w:rsid w:val="00BE6217"/>
    <w:rsid w:val="00E85248"/>
    <w:rsid w:val="00F04C1B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character" w:customStyle="1" w:styleId="ncvalue">
    <w:name w:val="nc_value"/>
    <w:basedOn w:val="a0"/>
  </w:style>
  <w:style w:type="character" w:customStyle="1" w:styleId="badge">
    <w:name w:val="badge"/>
    <w:basedOn w:val="a0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14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character" w:customStyle="1" w:styleId="ncvalue">
    <w:name w:val="nc_value"/>
    <w:basedOn w:val="a0"/>
  </w:style>
  <w:style w:type="character" w:customStyle="1" w:styleId="badge">
    <w:name w:val="badge"/>
    <w:basedOn w:val="a0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14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gba-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puteets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ton-ozern-ad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_pechor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5251-6408-4BF4-9ECD-FB4FC4D8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6</cp:revision>
  <dcterms:created xsi:type="dcterms:W3CDTF">2025-05-13T10:40:00Z</dcterms:created>
  <dcterms:modified xsi:type="dcterms:W3CDTF">2025-05-13T12:07:00Z</dcterms:modified>
</cp:coreProperties>
</file>