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21"/>
        <w:tblW w:w="9495" w:type="dxa"/>
        <w:tblLayout w:type="fixed"/>
        <w:tblLook w:val="04A0" w:firstRow="1" w:lastRow="0" w:firstColumn="1" w:lastColumn="0" w:noHBand="0" w:noVBand="1"/>
      </w:tblPr>
      <w:tblGrid>
        <w:gridCol w:w="3967"/>
        <w:gridCol w:w="1383"/>
        <w:gridCol w:w="4145"/>
      </w:tblGrid>
      <w:tr w:rsidR="00DF38B8" w:rsidRPr="001E46E0" w14:paraId="3A861981" w14:textId="77777777" w:rsidTr="00DF38B8">
        <w:tc>
          <w:tcPr>
            <w:tcW w:w="3967" w:type="dxa"/>
            <w:vAlign w:val="center"/>
            <w:hideMark/>
          </w:tcPr>
          <w:p w14:paraId="7EBFD155" w14:textId="77777777" w:rsidR="00DF38B8" w:rsidRDefault="00DF38B8" w:rsidP="00DF38B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«ПЕЧОРА» </w:t>
            </w:r>
          </w:p>
          <w:p w14:paraId="1FCEA716" w14:textId="77777777" w:rsidR="00DF38B8" w:rsidRDefault="00DF38B8" w:rsidP="00DF38B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КАР ОВМÖДЧ</w:t>
            </w:r>
            <w:r>
              <w:rPr>
                <w:b/>
                <w:bCs/>
                <w:sz w:val="24"/>
                <w:szCs w:val="24"/>
                <w:lang w:eastAsia="en-US"/>
              </w:rPr>
              <w:t>Ö</w:t>
            </w:r>
            <w:r>
              <w:rPr>
                <w:b/>
                <w:sz w:val="24"/>
                <w:szCs w:val="24"/>
                <w:lang w:eastAsia="en-US"/>
              </w:rPr>
              <w:t xml:space="preserve">МИНСА </w:t>
            </w:r>
          </w:p>
          <w:p w14:paraId="55ECBE8C" w14:textId="77777777" w:rsidR="00DF38B8" w:rsidRDefault="00DF38B8" w:rsidP="00DF38B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СÖВЕТ</w:t>
            </w:r>
          </w:p>
        </w:tc>
        <w:tc>
          <w:tcPr>
            <w:tcW w:w="1383" w:type="dxa"/>
            <w:hideMark/>
          </w:tcPr>
          <w:p w14:paraId="7656EC9A" w14:textId="77777777" w:rsidR="00DF38B8" w:rsidRDefault="00DF38B8" w:rsidP="00DF38B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58D3ADC" wp14:editId="5617F152">
                  <wp:extent cx="749935" cy="8597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  <w:vAlign w:val="center"/>
            <w:hideMark/>
          </w:tcPr>
          <w:p w14:paraId="7FBFD7C9" w14:textId="77777777" w:rsidR="00DF38B8" w:rsidRDefault="00DF38B8" w:rsidP="00DF38B8">
            <w:pPr>
              <w:keepNext/>
              <w:spacing w:line="276" w:lineRule="auto"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СОВЕТ </w:t>
            </w:r>
          </w:p>
          <w:p w14:paraId="7DC6465B" w14:textId="77777777" w:rsidR="00DF38B8" w:rsidRDefault="00DF38B8" w:rsidP="00DF38B8">
            <w:pPr>
              <w:keepNext/>
              <w:spacing w:line="276" w:lineRule="auto"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ГОРОДСКОГО ПОСЕЛЕНИЯ «ПЕЧОРА»</w:t>
            </w:r>
          </w:p>
        </w:tc>
      </w:tr>
    </w:tbl>
    <w:p w14:paraId="75DE0400" w14:textId="77777777" w:rsidR="008C473D" w:rsidRDefault="008C473D" w:rsidP="00764A98">
      <w:pPr>
        <w:keepNext/>
        <w:jc w:val="center"/>
        <w:outlineLvl w:val="7"/>
        <w:rPr>
          <w:b/>
          <w:sz w:val="36"/>
          <w:szCs w:val="36"/>
        </w:rPr>
      </w:pPr>
    </w:p>
    <w:p w14:paraId="614C79AC" w14:textId="77777777" w:rsidR="00764A98" w:rsidRDefault="00764A98" w:rsidP="00764A98">
      <w:pPr>
        <w:keepNext/>
        <w:jc w:val="center"/>
        <w:outlineLvl w:val="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М Ш У Ö М</w:t>
      </w:r>
    </w:p>
    <w:p w14:paraId="4DE4971F" w14:textId="77777777" w:rsidR="00764A98" w:rsidRDefault="00764A98" w:rsidP="00764A98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 Е Ш Е Н И Е   </w:t>
      </w:r>
    </w:p>
    <w:p w14:paraId="55865FB8" w14:textId="77777777" w:rsidR="00764A98" w:rsidRDefault="00764A98" w:rsidP="00764A98">
      <w:pPr>
        <w:jc w:val="center"/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9"/>
        <w:gridCol w:w="2096"/>
        <w:gridCol w:w="3260"/>
      </w:tblGrid>
      <w:tr w:rsidR="00764A98" w:rsidRPr="001E46E0" w14:paraId="017C59C5" w14:textId="77777777" w:rsidTr="00DF38B8">
        <w:tc>
          <w:tcPr>
            <w:tcW w:w="4139" w:type="dxa"/>
            <w:hideMark/>
          </w:tcPr>
          <w:p w14:paraId="36DD8317" w14:textId="77777777" w:rsidR="00764A98" w:rsidRPr="00764A98" w:rsidRDefault="00764A98" w:rsidP="006307FC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</w:t>
            </w:r>
          </w:p>
          <w:p w14:paraId="6AFACD50" w14:textId="31B17001" w:rsidR="00764A98" w:rsidRPr="00CA06A4" w:rsidRDefault="00DF38B8" w:rsidP="00CA06A4">
            <w:pPr>
              <w:keepNext/>
              <w:widowControl w:val="0"/>
              <w:rPr>
                <w:bCs/>
                <w:sz w:val="26"/>
                <w:szCs w:val="26"/>
                <w:lang w:eastAsia="en-US"/>
              </w:rPr>
            </w:pPr>
            <w:r w:rsidRPr="00CA06A4">
              <w:rPr>
                <w:bCs/>
                <w:sz w:val="26"/>
                <w:szCs w:val="26"/>
                <w:lang w:eastAsia="en-US"/>
              </w:rPr>
              <w:t>«</w:t>
            </w:r>
            <w:r w:rsidR="00F759F1">
              <w:rPr>
                <w:bCs/>
                <w:sz w:val="26"/>
                <w:szCs w:val="26"/>
                <w:lang w:eastAsia="en-US"/>
              </w:rPr>
              <w:t>20</w:t>
            </w:r>
            <w:r w:rsidR="008C473D" w:rsidRPr="00CA06A4">
              <w:rPr>
                <w:bCs/>
                <w:sz w:val="26"/>
                <w:szCs w:val="26"/>
                <w:lang w:eastAsia="en-US"/>
              </w:rPr>
              <w:t xml:space="preserve">» </w:t>
            </w:r>
            <w:r w:rsidR="00F759F1">
              <w:rPr>
                <w:bCs/>
                <w:sz w:val="26"/>
                <w:szCs w:val="26"/>
                <w:lang w:eastAsia="en-US"/>
              </w:rPr>
              <w:t>августа</w:t>
            </w:r>
            <w:r w:rsidR="002E76CC" w:rsidRPr="00CA06A4">
              <w:rPr>
                <w:bCs/>
                <w:sz w:val="26"/>
                <w:szCs w:val="26"/>
                <w:lang w:eastAsia="en-US"/>
              </w:rPr>
              <w:t xml:space="preserve"> 202</w:t>
            </w:r>
            <w:r w:rsidR="00EF22AE" w:rsidRPr="00CA06A4">
              <w:rPr>
                <w:bCs/>
                <w:sz w:val="26"/>
                <w:szCs w:val="26"/>
                <w:lang w:eastAsia="en-US"/>
              </w:rPr>
              <w:t>5</w:t>
            </w:r>
            <w:r w:rsidR="00764A98" w:rsidRPr="00CA06A4">
              <w:rPr>
                <w:bCs/>
                <w:sz w:val="26"/>
                <w:szCs w:val="26"/>
                <w:lang w:eastAsia="en-US"/>
              </w:rPr>
              <w:t xml:space="preserve"> года</w:t>
            </w:r>
          </w:p>
          <w:p w14:paraId="32A36C9A" w14:textId="77777777" w:rsidR="00764A98" w:rsidRDefault="00764A98" w:rsidP="006307FC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Республика Коми, г. Печора  </w:t>
            </w:r>
          </w:p>
        </w:tc>
        <w:tc>
          <w:tcPr>
            <w:tcW w:w="2096" w:type="dxa"/>
          </w:tcPr>
          <w:p w14:paraId="428A1135" w14:textId="77777777" w:rsidR="00764A98" w:rsidRDefault="00764A98" w:rsidP="006307FC">
            <w:pPr>
              <w:keepNext/>
              <w:widowControl w:val="0"/>
              <w:spacing w:line="276" w:lineRule="auto"/>
              <w:jc w:val="both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3260" w:type="dxa"/>
            <w:hideMark/>
          </w:tcPr>
          <w:p w14:paraId="45C3001C" w14:textId="77777777" w:rsidR="00764A98" w:rsidRDefault="00764A98" w:rsidP="006307FC">
            <w:pPr>
              <w:keepNext/>
              <w:widowControl w:val="0"/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            </w:t>
            </w:r>
          </w:p>
          <w:p w14:paraId="64E8148D" w14:textId="2BAD3589" w:rsidR="00764A98" w:rsidRPr="00CA06A4" w:rsidRDefault="00764A98" w:rsidP="006307FC">
            <w:pPr>
              <w:keepNext/>
              <w:widowControl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</w:t>
            </w:r>
            <w:r w:rsidR="008C473D">
              <w:rPr>
                <w:bCs/>
                <w:sz w:val="28"/>
                <w:szCs w:val="28"/>
                <w:lang w:eastAsia="en-US"/>
              </w:rPr>
              <w:t xml:space="preserve">            </w:t>
            </w:r>
            <w:r w:rsidR="00CA06A4">
              <w:rPr>
                <w:bCs/>
                <w:sz w:val="28"/>
                <w:szCs w:val="28"/>
                <w:lang w:eastAsia="en-US"/>
              </w:rPr>
              <w:t xml:space="preserve">   </w:t>
            </w:r>
            <w:r w:rsidR="008C473D">
              <w:rPr>
                <w:bCs/>
                <w:sz w:val="28"/>
                <w:szCs w:val="28"/>
                <w:lang w:eastAsia="en-US"/>
              </w:rPr>
              <w:t xml:space="preserve">   </w:t>
            </w:r>
            <w:r w:rsidR="008C473D" w:rsidRPr="00CA06A4">
              <w:rPr>
                <w:bCs/>
                <w:sz w:val="26"/>
                <w:szCs w:val="26"/>
                <w:lang w:eastAsia="en-US"/>
              </w:rPr>
              <w:t xml:space="preserve">№ </w:t>
            </w:r>
            <w:r w:rsidR="00DF38B8" w:rsidRPr="00CA06A4">
              <w:rPr>
                <w:bCs/>
                <w:sz w:val="26"/>
                <w:szCs w:val="26"/>
                <w:lang w:eastAsia="en-US"/>
              </w:rPr>
              <w:t>5-2</w:t>
            </w:r>
            <w:r w:rsidR="00F759F1">
              <w:rPr>
                <w:bCs/>
                <w:sz w:val="26"/>
                <w:szCs w:val="26"/>
                <w:lang w:eastAsia="en-US"/>
              </w:rPr>
              <w:t>2</w:t>
            </w:r>
            <w:r w:rsidR="00DF38B8" w:rsidRPr="00CA06A4">
              <w:rPr>
                <w:bCs/>
                <w:sz w:val="26"/>
                <w:szCs w:val="26"/>
                <w:lang w:eastAsia="en-US"/>
              </w:rPr>
              <w:t>/</w:t>
            </w:r>
            <w:r w:rsidR="00CA06A4" w:rsidRPr="00CA06A4">
              <w:rPr>
                <w:bCs/>
                <w:sz w:val="26"/>
                <w:szCs w:val="26"/>
                <w:lang w:eastAsia="en-US"/>
              </w:rPr>
              <w:t>1</w:t>
            </w:r>
            <w:r w:rsidR="00C80D40">
              <w:rPr>
                <w:bCs/>
                <w:sz w:val="26"/>
                <w:szCs w:val="26"/>
                <w:lang w:eastAsia="en-US"/>
              </w:rPr>
              <w:t>6</w:t>
            </w:r>
            <w:r w:rsidR="005924AF">
              <w:rPr>
                <w:bCs/>
                <w:sz w:val="26"/>
                <w:szCs w:val="26"/>
                <w:lang w:eastAsia="en-US"/>
              </w:rPr>
              <w:t>9</w:t>
            </w:r>
          </w:p>
          <w:p w14:paraId="36695205" w14:textId="77777777" w:rsidR="00764A98" w:rsidRDefault="00764A98" w:rsidP="006307FC">
            <w:pPr>
              <w:keepNext/>
              <w:widowControl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14:paraId="1A8C86C7" w14:textId="77777777" w:rsidR="00764A98" w:rsidRPr="007C4EC3" w:rsidRDefault="00764A98" w:rsidP="00764A98">
      <w:pPr>
        <w:pStyle w:val="3"/>
        <w:suppressAutoHyphens w:val="0"/>
        <w:autoSpaceDE/>
        <w:adjustRightInd/>
        <w:jc w:val="center"/>
      </w:pPr>
    </w:p>
    <w:p w14:paraId="4CEB2658" w14:textId="77777777" w:rsidR="005924AF" w:rsidRDefault="005924AF" w:rsidP="005924AF">
      <w:pPr>
        <w:keepNext/>
        <w:jc w:val="center"/>
        <w:outlineLvl w:val="7"/>
        <w:rPr>
          <w:b/>
          <w:sz w:val="26"/>
          <w:szCs w:val="26"/>
        </w:rPr>
      </w:pPr>
      <w:r w:rsidRPr="001868B7">
        <w:rPr>
          <w:b/>
          <w:sz w:val="26"/>
          <w:szCs w:val="26"/>
        </w:rPr>
        <w:t xml:space="preserve">О внесении изменений в решение Совета городского поселения «Печора» </w:t>
      </w:r>
    </w:p>
    <w:p w14:paraId="742AEEA8" w14:textId="3D818F33" w:rsidR="005924AF" w:rsidRPr="00CD70BC" w:rsidRDefault="005924AF" w:rsidP="005924AF">
      <w:pPr>
        <w:keepNext/>
        <w:jc w:val="center"/>
        <w:outlineLvl w:val="7"/>
        <w:rPr>
          <w:b/>
          <w:sz w:val="26"/>
          <w:szCs w:val="26"/>
        </w:rPr>
      </w:pPr>
      <w:r w:rsidRPr="001868B7">
        <w:rPr>
          <w:b/>
          <w:sz w:val="26"/>
          <w:szCs w:val="26"/>
        </w:rPr>
        <w:t>от 05 октября 2007 г</w:t>
      </w:r>
      <w:r w:rsidR="00120133">
        <w:rPr>
          <w:b/>
          <w:sz w:val="26"/>
          <w:szCs w:val="26"/>
        </w:rPr>
        <w:t>ода</w:t>
      </w:r>
      <w:r w:rsidRPr="001868B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№</w:t>
      </w:r>
      <w:r w:rsidRPr="001868B7">
        <w:rPr>
          <w:b/>
          <w:sz w:val="26"/>
          <w:szCs w:val="26"/>
        </w:rPr>
        <w:t xml:space="preserve"> 1-11/82 «Об утверждении Положения о гарантиях и компенсациях для лиц, проживающих в районах Крайнего Севера, являющихся работниками организаций, финансируемых из бюджета муниципального образования городского поселения «Печора»</w:t>
      </w:r>
    </w:p>
    <w:p w14:paraId="35B6FBF0" w14:textId="77777777" w:rsidR="000D1466" w:rsidRDefault="000D1466" w:rsidP="000D146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0BDC3D67" w14:textId="77777777" w:rsidR="00694400" w:rsidRPr="000D1466" w:rsidRDefault="00694400" w:rsidP="000D146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73CCBE2C" w14:textId="4BC124F1" w:rsidR="005924AF" w:rsidRPr="00120133" w:rsidRDefault="005924AF" w:rsidP="005924AF">
      <w:pPr>
        <w:widowControl w:val="0"/>
        <w:autoSpaceDE w:val="0"/>
        <w:autoSpaceDN w:val="0"/>
        <w:ind w:firstLine="540"/>
        <w:jc w:val="both"/>
        <w:rPr>
          <w:rFonts w:cs="Calibri"/>
          <w:b/>
          <w:sz w:val="26"/>
          <w:szCs w:val="26"/>
        </w:rPr>
      </w:pPr>
      <w:proofErr w:type="gramStart"/>
      <w:r w:rsidRPr="005924AF">
        <w:rPr>
          <w:rFonts w:cs="Calibri"/>
          <w:sz w:val="26"/>
          <w:szCs w:val="26"/>
        </w:rPr>
        <w:t>Руководствуясь статьёй 3 Закона Российской Федерации «О государственных гарантиях и компенсациях для лиц, работающих и проживающих в районах Крайнего Севера и приравненных к ним местностях», Законом Республики Коми от</w:t>
      </w:r>
      <w:r w:rsidR="00120133">
        <w:rPr>
          <w:rFonts w:cs="Calibri"/>
          <w:sz w:val="26"/>
          <w:szCs w:val="26"/>
        </w:rPr>
        <w:t xml:space="preserve"> 30 апреля 2025 года № 17 - РЗ</w:t>
      </w:r>
      <w:r w:rsidRPr="005924AF">
        <w:rPr>
          <w:rFonts w:cs="Calibri"/>
          <w:sz w:val="26"/>
          <w:szCs w:val="26"/>
        </w:rPr>
        <w:t xml:space="preserve"> «О </w:t>
      </w:r>
      <w:proofErr w:type="spellStart"/>
      <w:r w:rsidRPr="005924AF">
        <w:rPr>
          <w:rFonts w:cs="Calibri"/>
          <w:sz w:val="26"/>
          <w:szCs w:val="26"/>
        </w:rPr>
        <w:t>внесеннии</w:t>
      </w:r>
      <w:proofErr w:type="spellEnd"/>
      <w:r w:rsidRPr="005924AF">
        <w:rPr>
          <w:rFonts w:cs="Calibri"/>
          <w:sz w:val="26"/>
          <w:szCs w:val="26"/>
        </w:rPr>
        <w:t xml:space="preserve"> изменений в Закон Республики Коми  от 31 декабря 2004 г. № 78-РЗ «О гарантиях и компенсациях для лиц, проживающих в районах Крайнего Севера и</w:t>
      </w:r>
      <w:proofErr w:type="gramEnd"/>
      <w:r w:rsidRPr="005924AF">
        <w:rPr>
          <w:rFonts w:cs="Calibri"/>
          <w:sz w:val="26"/>
          <w:szCs w:val="26"/>
        </w:rPr>
        <w:t xml:space="preserve"> приравненных к ним местностях, являющихся работниками государственных органов Республики Коми, государственных учреждений Республики Коми»</w:t>
      </w:r>
      <w:r w:rsidR="00120133">
        <w:rPr>
          <w:rFonts w:cs="Calibri"/>
          <w:sz w:val="26"/>
          <w:szCs w:val="26"/>
        </w:rPr>
        <w:t>,</w:t>
      </w:r>
      <w:r w:rsidRPr="005924AF">
        <w:rPr>
          <w:rFonts w:cs="Calibri"/>
          <w:sz w:val="26"/>
          <w:szCs w:val="26"/>
        </w:rPr>
        <w:t xml:space="preserve"> статьей 26 Устава муниципального образования муниципального района «Печора», а также в целях материального возмещения лицам, проживающим в районах Крайнего Севера, дополнительных материальных и физиологических затрат, связанных с работой и проживанием в неблагоприятных природно-климатических условиях, Совет городского поселения «Печора» </w:t>
      </w:r>
      <w:proofErr w:type="gramStart"/>
      <w:r w:rsidRPr="005924AF">
        <w:rPr>
          <w:rFonts w:cs="Calibri"/>
          <w:b/>
          <w:sz w:val="26"/>
          <w:szCs w:val="26"/>
        </w:rPr>
        <w:t>р</w:t>
      </w:r>
      <w:proofErr w:type="gramEnd"/>
      <w:r w:rsidRPr="005924AF">
        <w:rPr>
          <w:rFonts w:cs="Calibri"/>
          <w:b/>
          <w:sz w:val="26"/>
          <w:szCs w:val="26"/>
        </w:rPr>
        <w:t xml:space="preserve"> е ш </w:t>
      </w:r>
      <w:r w:rsidRPr="00120133">
        <w:rPr>
          <w:rFonts w:cs="Calibri"/>
          <w:b/>
          <w:sz w:val="26"/>
          <w:szCs w:val="26"/>
        </w:rPr>
        <w:t>и л:</w:t>
      </w:r>
    </w:p>
    <w:p w14:paraId="10A88BAF" w14:textId="77777777" w:rsidR="005924AF" w:rsidRPr="005924AF" w:rsidRDefault="005924AF" w:rsidP="005924AF">
      <w:pPr>
        <w:ind w:firstLine="567"/>
        <w:jc w:val="both"/>
        <w:rPr>
          <w:b/>
          <w:sz w:val="26"/>
          <w:szCs w:val="26"/>
        </w:rPr>
      </w:pPr>
    </w:p>
    <w:p w14:paraId="2D03690E" w14:textId="2F0AEA07" w:rsidR="005924AF" w:rsidRDefault="005924AF" w:rsidP="005924AF">
      <w:pPr>
        <w:keepNext/>
        <w:tabs>
          <w:tab w:val="left" w:pos="0"/>
        </w:tabs>
        <w:ind w:firstLine="568"/>
        <w:jc w:val="both"/>
        <w:outlineLvl w:val="7"/>
        <w:rPr>
          <w:sz w:val="26"/>
          <w:szCs w:val="26"/>
        </w:rPr>
      </w:pPr>
      <w:r w:rsidRPr="005924AF">
        <w:rPr>
          <w:sz w:val="26"/>
          <w:szCs w:val="26"/>
        </w:rPr>
        <w:t>1.     Внести в решение Совета городского поселения «Печора»</w:t>
      </w:r>
      <w:r w:rsidRPr="005924AF">
        <w:rPr>
          <w:b/>
          <w:sz w:val="26"/>
          <w:szCs w:val="26"/>
        </w:rPr>
        <w:t xml:space="preserve"> </w:t>
      </w:r>
      <w:r w:rsidRPr="005924AF">
        <w:rPr>
          <w:sz w:val="26"/>
          <w:szCs w:val="26"/>
        </w:rPr>
        <w:t>от 05 октября 2007 г</w:t>
      </w:r>
      <w:r w:rsidR="00120133">
        <w:rPr>
          <w:sz w:val="26"/>
          <w:szCs w:val="26"/>
        </w:rPr>
        <w:t>ода</w:t>
      </w:r>
      <w:r w:rsidRPr="005924AF">
        <w:rPr>
          <w:sz w:val="26"/>
          <w:szCs w:val="26"/>
        </w:rPr>
        <w:t xml:space="preserve"> № 1-11/82 «Об утверждении Положения о гарантиях и компенсациях для лиц, проживающих в районах Крайнего Севера, являющихся работниками организаций, финансируемых из бюджета муниципального образования городского поселения «Печора» следующие  изменения:</w:t>
      </w:r>
    </w:p>
    <w:p w14:paraId="21DFE1FF" w14:textId="1727DE66" w:rsidR="00120133" w:rsidRPr="005924AF" w:rsidRDefault="00120133" w:rsidP="005924AF">
      <w:pPr>
        <w:keepNext/>
        <w:tabs>
          <w:tab w:val="left" w:pos="0"/>
        </w:tabs>
        <w:ind w:firstLine="568"/>
        <w:jc w:val="both"/>
        <w:outlineLvl w:val="7"/>
        <w:rPr>
          <w:sz w:val="26"/>
          <w:szCs w:val="26"/>
        </w:rPr>
      </w:pPr>
      <w:r>
        <w:rPr>
          <w:sz w:val="26"/>
          <w:szCs w:val="26"/>
        </w:rPr>
        <w:t xml:space="preserve">1.1. В приложении 1 к решению: </w:t>
      </w:r>
    </w:p>
    <w:p w14:paraId="76E20591" w14:textId="1804034A" w:rsidR="005924AF" w:rsidRPr="005924AF" w:rsidRDefault="00120133" w:rsidP="00120133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1.1.1.</w:t>
      </w:r>
      <w:r w:rsidR="005924AF" w:rsidRPr="005924AF">
        <w:rPr>
          <w:sz w:val="26"/>
          <w:szCs w:val="26"/>
        </w:rPr>
        <w:t xml:space="preserve"> абзац 5 пункта 1 приложения </w:t>
      </w:r>
      <w:bookmarkStart w:id="0" w:name="_GoBack"/>
      <w:bookmarkEnd w:id="0"/>
      <w:r>
        <w:rPr>
          <w:sz w:val="26"/>
          <w:szCs w:val="26"/>
        </w:rPr>
        <w:t xml:space="preserve">изложить в следующей </w:t>
      </w:r>
      <w:r w:rsidR="005924AF" w:rsidRPr="005924AF">
        <w:rPr>
          <w:sz w:val="26"/>
          <w:szCs w:val="26"/>
        </w:rPr>
        <w:t>редакции:</w:t>
      </w:r>
    </w:p>
    <w:p w14:paraId="57FC7074" w14:textId="77777777" w:rsidR="005924AF" w:rsidRPr="005924AF" w:rsidRDefault="005924AF" w:rsidP="005924AF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5924AF">
        <w:rPr>
          <w:sz w:val="26"/>
          <w:szCs w:val="26"/>
        </w:rPr>
        <w:t>«Лицам, являющимся работниками организаций, процентная надбавка к заработной плате за работу в районах Крайнего Севера и приравненных к ним местностях выплачивается в полном размере с первого дня работы независимо от стажа работы</w:t>
      </w:r>
      <w:proofErr w:type="gramStart"/>
      <w:r w:rsidRPr="005924AF">
        <w:rPr>
          <w:sz w:val="26"/>
          <w:szCs w:val="26"/>
        </w:rPr>
        <w:t>.»;</w:t>
      </w:r>
      <w:proofErr w:type="gramEnd"/>
    </w:p>
    <w:p w14:paraId="0A72F7D2" w14:textId="1F49119C" w:rsidR="005924AF" w:rsidRPr="005924AF" w:rsidRDefault="005924AF" w:rsidP="005924AF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5924AF">
        <w:rPr>
          <w:sz w:val="26"/>
          <w:szCs w:val="26"/>
        </w:rPr>
        <w:t>1.</w:t>
      </w:r>
      <w:r w:rsidR="00120133">
        <w:rPr>
          <w:sz w:val="26"/>
          <w:szCs w:val="26"/>
        </w:rPr>
        <w:t xml:space="preserve">1.2. </w:t>
      </w:r>
      <w:r w:rsidRPr="005924AF">
        <w:rPr>
          <w:sz w:val="26"/>
          <w:szCs w:val="26"/>
        </w:rPr>
        <w:t>абзацы 6 и 7 пункта 1 приложения исключить.</w:t>
      </w:r>
    </w:p>
    <w:p w14:paraId="7799F96B" w14:textId="77777777" w:rsidR="005924AF" w:rsidRPr="005924AF" w:rsidRDefault="005924AF" w:rsidP="005924A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924AF">
        <w:rPr>
          <w:sz w:val="26"/>
          <w:szCs w:val="26"/>
        </w:rPr>
        <w:lastRenderedPageBreak/>
        <w:t>2.  Настоящее решение вступает в силу со дня его официального опубликования и распространяется на правоотношения, возникшие с 20 июня 2025 года.</w:t>
      </w:r>
    </w:p>
    <w:p w14:paraId="69027EAC" w14:textId="77777777" w:rsidR="005924AF" w:rsidRPr="005924AF" w:rsidRDefault="005924AF" w:rsidP="005924AF">
      <w:pPr>
        <w:autoSpaceDN w:val="0"/>
        <w:ind w:firstLine="709"/>
        <w:jc w:val="both"/>
        <w:rPr>
          <w:sz w:val="26"/>
          <w:szCs w:val="26"/>
        </w:rPr>
      </w:pPr>
    </w:p>
    <w:p w14:paraId="1FC26F9E" w14:textId="77777777" w:rsidR="005924AF" w:rsidRPr="005924AF" w:rsidRDefault="005924AF" w:rsidP="005924AF">
      <w:pPr>
        <w:tabs>
          <w:tab w:val="left" w:pos="2475"/>
        </w:tabs>
        <w:autoSpaceDN w:val="0"/>
        <w:jc w:val="both"/>
        <w:rPr>
          <w:sz w:val="26"/>
          <w:szCs w:val="26"/>
        </w:rPr>
      </w:pPr>
      <w:r w:rsidRPr="005924AF">
        <w:rPr>
          <w:sz w:val="26"/>
          <w:szCs w:val="26"/>
        </w:rPr>
        <w:tab/>
      </w:r>
    </w:p>
    <w:p w14:paraId="0140BFCB" w14:textId="77777777" w:rsidR="005924AF" w:rsidRPr="005924AF" w:rsidRDefault="005924AF" w:rsidP="005924AF">
      <w:pPr>
        <w:autoSpaceDN w:val="0"/>
        <w:jc w:val="both"/>
        <w:rPr>
          <w:sz w:val="26"/>
          <w:szCs w:val="26"/>
        </w:rPr>
      </w:pPr>
      <w:r w:rsidRPr="005924AF">
        <w:rPr>
          <w:sz w:val="26"/>
          <w:szCs w:val="26"/>
        </w:rPr>
        <w:t xml:space="preserve">Глава городского поселения «Печора» - </w:t>
      </w:r>
    </w:p>
    <w:p w14:paraId="2C0A757C" w14:textId="77777777" w:rsidR="005924AF" w:rsidRPr="005924AF" w:rsidRDefault="005924AF" w:rsidP="005924AF">
      <w:pPr>
        <w:autoSpaceDN w:val="0"/>
        <w:jc w:val="both"/>
        <w:rPr>
          <w:sz w:val="28"/>
        </w:rPr>
      </w:pPr>
      <w:r w:rsidRPr="005924AF">
        <w:rPr>
          <w:sz w:val="26"/>
          <w:szCs w:val="26"/>
        </w:rPr>
        <w:t>председатель Совета поселения                                                                      А.И. Бака</w:t>
      </w:r>
    </w:p>
    <w:p w14:paraId="241D9AD5" w14:textId="34BDE37B" w:rsidR="00DF38B8" w:rsidRDefault="00DF38B8" w:rsidP="005924AF">
      <w:pPr>
        <w:ind w:firstLine="698"/>
        <w:jc w:val="both"/>
        <w:rPr>
          <w:sz w:val="26"/>
          <w:szCs w:val="26"/>
        </w:rPr>
      </w:pPr>
    </w:p>
    <w:sectPr w:rsidR="00DF38B8" w:rsidSect="005924AF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742E"/>
    <w:multiLevelType w:val="hybridMultilevel"/>
    <w:tmpl w:val="216C9126"/>
    <w:lvl w:ilvl="0" w:tplc="B90A4C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CC49E5"/>
    <w:multiLevelType w:val="hybridMultilevel"/>
    <w:tmpl w:val="87A4059A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>
      <w:start w:val="1"/>
      <w:numFmt w:val="lowerLetter"/>
      <w:lvlText w:val="%2."/>
      <w:lvlJc w:val="left"/>
      <w:pPr>
        <w:ind w:left="6184" w:hanging="360"/>
      </w:pPr>
    </w:lvl>
    <w:lvl w:ilvl="2" w:tplc="0419001B">
      <w:start w:val="1"/>
      <w:numFmt w:val="lowerRoman"/>
      <w:lvlText w:val="%3."/>
      <w:lvlJc w:val="right"/>
      <w:pPr>
        <w:ind w:left="6904" w:hanging="180"/>
      </w:pPr>
    </w:lvl>
    <w:lvl w:ilvl="3" w:tplc="0419000F">
      <w:start w:val="1"/>
      <w:numFmt w:val="decimal"/>
      <w:lvlText w:val="%4."/>
      <w:lvlJc w:val="left"/>
      <w:pPr>
        <w:ind w:left="7624" w:hanging="360"/>
      </w:pPr>
    </w:lvl>
    <w:lvl w:ilvl="4" w:tplc="04190019">
      <w:start w:val="1"/>
      <w:numFmt w:val="lowerLetter"/>
      <w:lvlText w:val="%5."/>
      <w:lvlJc w:val="left"/>
      <w:pPr>
        <w:ind w:left="8344" w:hanging="360"/>
      </w:pPr>
    </w:lvl>
    <w:lvl w:ilvl="5" w:tplc="0419001B">
      <w:start w:val="1"/>
      <w:numFmt w:val="lowerRoman"/>
      <w:lvlText w:val="%6."/>
      <w:lvlJc w:val="right"/>
      <w:pPr>
        <w:ind w:left="9064" w:hanging="180"/>
      </w:pPr>
    </w:lvl>
    <w:lvl w:ilvl="6" w:tplc="0419000F">
      <w:start w:val="1"/>
      <w:numFmt w:val="decimal"/>
      <w:lvlText w:val="%7."/>
      <w:lvlJc w:val="left"/>
      <w:pPr>
        <w:ind w:left="9784" w:hanging="360"/>
      </w:pPr>
    </w:lvl>
    <w:lvl w:ilvl="7" w:tplc="04190019">
      <w:start w:val="1"/>
      <w:numFmt w:val="lowerLetter"/>
      <w:lvlText w:val="%8."/>
      <w:lvlJc w:val="left"/>
      <w:pPr>
        <w:ind w:left="10504" w:hanging="360"/>
      </w:pPr>
    </w:lvl>
    <w:lvl w:ilvl="8" w:tplc="0419001B">
      <w:start w:val="1"/>
      <w:numFmt w:val="lowerRoman"/>
      <w:lvlText w:val="%9."/>
      <w:lvlJc w:val="right"/>
      <w:pPr>
        <w:ind w:left="11224" w:hanging="180"/>
      </w:pPr>
    </w:lvl>
  </w:abstractNum>
  <w:abstractNum w:abstractNumId="2">
    <w:nsid w:val="52277033"/>
    <w:multiLevelType w:val="hybridMultilevel"/>
    <w:tmpl w:val="62E082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6A0355CC"/>
    <w:multiLevelType w:val="hybridMultilevel"/>
    <w:tmpl w:val="EBAA5EE4"/>
    <w:lvl w:ilvl="0" w:tplc="17624C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98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1466"/>
    <w:rsid w:val="000D5CE2"/>
    <w:rsid w:val="000E110B"/>
    <w:rsid w:val="000E4457"/>
    <w:rsid w:val="000F1240"/>
    <w:rsid w:val="001027DC"/>
    <w:rsid w:val="00111649"/>
    <w:rsid w:val="0011228B"/>
    <w:rsid w:val="00120133"/>
    <w:rsid w:val="001203CA"/>
    <w:rsid w:val="001244B1"/>
    <w:rsid w:val="00143D66"/>
    <w:rsid w:val="001447CB"/>
    <w:rsid w:val="00151B3D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2E76CC"/>
    <w:rsid w:val="00314DC5"/>
    <w:rsid w:val="0034395C"/>
    <w:rsid w:val="003571E1"/>
    <w:rsid w:val="00365B4F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4C6C"/>
    <w:rsid w:val="0042552E"/>
    <w:rsid w:val="0042665F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274"/>
    <w:rsid w:val="00551A98"/>
    <w:rsid w:val="00570D43"/>
    <w:rsid w:val="005711C2"/>
    <w:rsid w:val="00573DAA"/>
    <w:rsid w:val="00577B57"/>
    <w:rsid w:val="00584BEC"/>
    <w:rsid w:val="005859C1"/>
    <w:rsid w:val="0058622D"/>
    <w:rsid w:val="005924AF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63AAE"/>
    <w:rsid w:val="00670B52"/>
    <w:rsid w:val="006750DD"/>
    <w:rsid w:val="006848D3"/>
    <w:rsid w:val="00694400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64A98"/>
    <w:rsid w:val="00770E92"/>
    <w:rsid w:val="00772CA5"/>
    <w:rsid w:val="007764F8"/>
    <w:rsid w:val="0078079D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4EC3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C473D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528E"/>
    <w:rsid w:val="00B065AA"/>
    <w:rsid w:val="00B07704"/>
    <w:rsid w:val="00B17A37"/>
    <w:rsid w:val="00B17E82"/>
    <w:rsid w:val="00B358C2"/>
    <w:rsid w:val="00B404AE"/>
    <w:rsid w:val="00B475BD"/>
    <w:rsid w:val="00B53F21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95FF6"/>
    <w:rsid w:val="00BB35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0D4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06A4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DF38B8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22AE"/>
    <w:rsid w:val="00EF7BD6"/>
    <w:rsid w:val="00F05CDC"/>
    <w:rsid w:val="00F06B79"/>
    <w:rsid w:val="00F31F8A"/>
    <w:rsid w:val="00F336AB"/>
    <w:rsid w:val="00F343A7"/>
    <w:rsid w:val="00F4021F"/>
    <w:rsid w:val="00F453B2"/>
    <w:rsid w:val="00F52706"/>
    <w:rsid w:val="00F60700"/>
    <w:rsid w:val="00F61C9B"/>
    <w:rsid w:val="00F6521A"/>
    <w:rsid w:val="00F759F1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8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76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A06A4"/>
    <w:pPr>
      <w:ind w:left="708"/>
    </w:pPr>
  </w:style>
  <w:style w:type="paragraph" w:styleId="a6">
    <w:name w:val="No Spacing"/>
    <w:uiPriority w:val="1"/>
    <w:qFormat/>
    <w:rsid w:val="00CA0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76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A06A4"/>
    <w:pPr>
      <w:ind w:left="708"/>
    </w:pPr>
  </w:style>
  <w:style w:type="paragraph" w:styleId="a6">
    <w:name w:val="No Spacing"/>
    <w:uiPriority w:val="1"/>
    <w:qFormat/>
    <w:rsid w:val="00CA0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Орг отдел</cp:lastModifiedBy>
  <cp:revision>4</cp:revision>
  <cp:lastPrinted>2025-05-26T13:55:00Z</cp:lastPrinted>
  <dcterms:created xsi:type="dcterms:W3CDTF">2025-08-20T11:40:00Z</dcterms:created>
  <dcterms:modified xsi:type="dcterms:W3CDTF">2025-08-20T13:18:00Z</dcterms:modified>
</cp:coreProperties>
</file>